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AE" w:rsidRDefault="008F4AAE" w:rsidP="008F4AAE">
      <w:pPr>
        <w:spacing w:after="0"/>
        <w:rPr>
          <w:rFonts w:ascii="Monotype Corsiva" w:hAnsi="Monotype Corsiva" w:cs="Times New Roman"/>
          <w:b/>
          <w:color w:val="365F91" w:themeColor="accent1" w:themeShade="BF"/>
          <w:sz w:val="48"/>
        </w:rPr>
      </w:pPr>
      <w:r w:rsidRPr="00FD3FF1">
        <w:rPr>
          <w:rFonts w:ascii="Monotype Corsiva" w:hAnsi="Monotype Corsiva" w:cs="Times New Roman"/>
          <w:b/>
          <w:noProof/>
          <w:color w:val="365F91" w:themeColor="accent1" w:themeShade="BF"/>
          <w:sz w:val="48"/>
          <w:lang w:eastAsia="ru-RU"/>
        </w:rPr>
        <w:t>Передовой</w:t>
      </w:r>
      <w:r w:rsidRPr="00FD3FF1">
        <w:rPr>
          <w:rFonts w:ascii="Monotype Corsiva" w:hAnsi="Monotype Corsiva" w:cs="Times New Roman"/>
          <w:b/>
          <w:color w:val="365F91" w:themeColor="accent1" w:themeShade="BF"/>
          <w:sz w:val="48"/>
        </w:rPr>
        <w:t xml:space="preserve"> опыт работы </w:t>
      </w:r>
      <w:r>
        <w:rPr>
          <w:rFonts w:ascii="Monotype Corsiva" w:hAnsi="Monotype Corsiva" w:cs="Times New Roman"/>
          <w:b/>
          <w:color w:val="365F91" w:themeColor="accent1" w:themeShade="BF"/>
          <w:sz w:val="48"/>
        </w:rPr>
        <w:t xml:space="preserve">на тему </w:t>
      </w:r>
    </w:p>
    <w:p w:rsidR="008F4AAE" w:rsidRPr="008F4AAE" w:rsidRDefault="001C6A11" w:rsidP="008F4AAE">
      <w:pPr>
        <w:spacing w:after="0"/>
        <w:rPr>
          <w:rFonts w:ascii="Monotype Corsiva" w:hAnsi="Monotype Corsiva" w:cs="Times New Roman"/>
          <w:b/>
          <w:color w:val="365F91" w:themeColor="accent1" w:themeShade="BF"/>
          <w:sz w:val="48"/>
        </w:rPr>
      </w:pPr>
      <w:r>
        <w:rPr>
          <w:rFonts w:ascii="Monotype Corsiva" w:hAnsi="Monotype Corsiva" w:cs="Times New Roman"/>
          <w:b/>
          <w:color w:val="365F91" w:themeColor="accent1" w:themeShade="BF"/>
          <w:sz w:val="48"/>
        </w:rPr>
        <w:t>«</w:t>
      </w:r>
      <w:r w:rsidR="008F4AAE" w:rsidRPr="00DE2EEF">
        <w:rPr>
          <w:rFonts w:ascii="Monotype Corsiva" w:hAnsi="Monotype Corsiva" w:cs="Times New Roman"/>
          <w:b/>
          <w:color w:val="365F91" w:themeColor="accent1" w:themeShade="BF"/>
          <w:sz w:val="48"/>
        </w:rPr>
        <w:t xml:space="preserve">Развитие </w:t>
      </w:r>
      <w:proofErr w:type="spellStart"/>
      <w:r w:rsidR="008F4AAE" w:rsidRPr="00DE2EEF">
        <w:rPr>
          <w:rFonts w:ascii="Monotype Corsiva" w:hAnsi="Monotype Corsiva" w:cs="Times New Roman"/>
          <w:b/>
          <w:color w:val="365F91" w:themeColor="accent1" w:themeShade="BF"/>
          <w:sz w:val="48"/>
        </w:rPr>
        <w:t>цветовосприятия</w:t>
      </w:r>
      <w:proofErr w:type="spellEnd"/>
      <w:r w:rsidR="008F4AAE" w:rsidRPr="00DE2EEF">
        <w:rPr>
          <w:rFonts w:ascii="Monotype Corsiva" w:hAnsi="Monotype Corsiva" w:cs="Times New Roman"/>
          <w:b/>
          <w:color w:val="365F91" w:themeColor="accent1" w:themeShade="BF"/>
          <w:sz w:val="48"/>
        </w:rPr>
        <w:t xml:space="preserve"> и познавательного интереса у детей раннего возраста через дидактические игры</w:t>
      </w:r>
      <w:r w:rsidR="008F4AAE">
        <w:rPr>
          <w:rFonts w:ascii="Monotype Corsiva" w:hAnsi="Monotype Corsiva" w:cs="Times New Roman"/>
          <w:b/>
          <w:color w:val="365F91" w:themeColor="accent1" w:themeShade="BF"/>
          <w:sz w:val="48"/>
        </w:rPr>
        <w:t xml:space="preserve">»                                                              </w:t>
      </w:r>
    </w:p>
    <w:p w:rsidR="008F4AAE" w:rsidRPr="00FE53A1" w:rsidRDefault="008F4AAE" w:rsidP="00FE53A1">
      <w:pPr>
        <w:ind w:left="3828"/>
        <w:jc w:val="both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  Автор:</w:t>
      </w:r>
      <w:r w:rsidRPr="00FD3FF1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Сенина Марина Николаевна</w:t>
      </w:r>
    </w:p>
    <w:p w:rsidR="008F4AAE" w:rsidRPr="005B5559" w:rsidRDefault="008F4AAE" w:rsidP="008F4AAE">
      <w:pPr>
        <w:ind w:left="382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32"/>
        </w:rPr>
        <w:t xml:space="preserve">  </w:t>
      </w:r>
    </w:p>
    <w:p w:rsidR="008F4AAE" w:rsidRPr="008F4AAE" w:rsidRDefault="008F4AAE" w:rsidP="008F4AAE">
      <w:pPr>
        <w:spacing w:line="240" w:lineRule="auto"/>
        <w:rPr>
          <w:rFonts w:ascii="Times New Roman" w:hAnsi="Times New Roman" w:cs="Times New Roman"/>
          <w:sz w:val="32"/>
        </w:rPr>
      </w:pPr>
      <w:r w:rsidRPr="008F4AAE">
        <w:rPr>
          <w:rFonts w:ascii="Times New Roman" w:hAnsi="Times New Roman" w:cs="Times New Roman"/>
          <w:b/>
          <w:sz w:val="32"/>
        </w:rPr>
        <w:t>Цель:</w:t>
      </w:r>
      <w:r w:rsidRPr="008F4AAE">
        <w:t xml:space="preserve"> </w:t>
      </w:r>
      <w:r w:rsidRPr="008F4AAE">
        <w:rPr>
          <w:rFonts w:ascii="Times New Roman" w:hAnsi="Times New Roman" w:cs="Times New Roman"/>
          <w:sz w:val="32"/>
        </w:rPr>
        <w:t>Поэтапное формирование сенсорных эталонов цвета и познавательного интереса у детей раннего возраста посредством дидактических игр.</w:t>
      </w:r>
    </w:p>
    <w:p w:rsidR="008F4AAE" w:rsidRDefault="008F4AAE" w:rsidP="008F4AAE">
      <w:pPr>
        <w:spacing w:after="0" w:line="240" w:lineRule="auto"/>
      </w:pPr>
      <w:r w:rsidRPr="008F4AAE">
        <w:rPr>
          <w:rFonts w:ascii="Times New Roman" w:hAnsi="Times New Roman" w:cs="Times New Roman"/>
          <w:b/>
          <w:sz w:val="32"/>
        </w:rPr>
        <w:t>Задачи:</w:t>
      </w:r>
      <w:r w:rsidRPr="008F4AAE">
        <w:t xml:space="preserve"> </w:t>
      </w:r>
    </w:p>
    <w:p w:rsidR="008F4AAE" w:rsidRPr="008F4AAE" w:rsidRDefault="008F4AAE" w:rsidP="008F4AAE">
      <w:pPr>
        <w:spacing w:after="0" w:line="240" w:lineRule="auto"/>
        <w:rPr>
          <w:rFonts w:ascii="Times New Roman" w:hAnsi="Times New Roman" w:cs="Times New Roman"/>
          <w:sz w:val="32"/>
        </w:rPr>
      </w:pPr>
      <w:r w:rsidRPr="008F4AAE">
        <w:rPr>
          <w:rFonts w:ascii="Times New Roman" w:hAnsi="Times New Roman" w:cs="Times New Roman"/>
          <w:sz w:val="32"/>
        </w:rPr>
        <w:tab/>
        <w:t>учить обследовать предметы, выделять и называть их по цвету («такой же», «разный»)</w:t>
      </w:r>
    </w:p>
    <w:p w:rsidR="008F4AAE" w:rsidRPr="008F4AAE" w:rsidRDefault="008F4AAE" w:rsidP="008F4AAE">
      <w:pPr>
        <w:spacing w:after="0" w:line="240" w:lineRule="auto"/>
        <w:rPr>
          <w:rFonts w:ascii="Times New Roman" w:hAnsi="Times New Roman" w:cs="Times New Roman"/>
          <w:sz w:val="32"/>
        </w:rPr>
      </w:pPr>
      <w:r w:rsidRPr="008F4AAE">
        <w:rPr>
          <w:rFonts w:ascii="Times New Roman" w:hAnsi="Times New Roman" w:cs="Times New Roman"/>
          <w:sz w:val="32"/>
        </w:rPr>
        <w:tab/>
        <w:t>соотносить и группировать однородные и разнородные предметы по цвету</w:t>
      </w:r>
    </w:p>
    <w:p w:rsidR="008F4AAE" w:rsidRPr="008F4AAE" w:rsidRDefault="008F4AAE" w:rsidP="008F4AAE">
      <w:pPr>
        <w:spacing w:after="0" w:line="240" w:lineRule="auto"/>
        <w:rPr>
          <w:rFonts w:ascii="Times New Roman" w:hAnsi="Times New Roman" w:cs="Times New Roman"/>
          <w:sz w:val="32"/>
        </w:rPr>
      </w:pPr>
      <w:r w:rsidRPr="008F4AAE">
        <w:rPr>
          <w:rFonts w:ascii="Times New Roman" w:hAnsi="Times New Roman" w:cs="Times New Roman"/>
          <w:sz w:val="32"/>
        </w:rPr>
        <w:tab/>
        <w:t>сравнивать предметы и устанавливать тождество по цвету</w:t>
      </w:r>
    </w:p>
    <w:p w:rsidR="008F4AAE" w:rsidRPr="008F4AAE" w:rsidRDefault="008F4AAE" w:rsidP="008F4AAE">
      <w:pPr>
        <w:spacing w:after="0" w:line="240" w:lineRule="auto"/>
        <w:rPr>
          <w:rFonts w:ascii="Times New Roman" w:hAnsi="Times New Roman" w:cs="Times New Roman"/>
          <w:sz w:val="32"/>
        </w:rPr>
      </w:pPr>
      <w:r w:rsidRPr="008F4AAE">
        <w:rPr>
          <w:rFonts w:ascii="Times New Roman" w:hAnsi="Times New Roman" w:cs="Times New Roman"/>
          <w:sz w:val="32"/>
        </w:rPr>
        <w:tab/>
        <w:t>выбирать цвет самостоятельно для передачи особенностей хорошо знакомого предмета</w:t>
      </w:r>
    </w:p>
    <w:p w:rsidR="008F4AAE" w:rsidRPr="008F4AAE" w:rsidRDefault="008F4AAE" w:rsidP="008F4AAE">
      <w:pPr>
        <w:spacing w:after="0" w:line="240" w:lineRule="auto"/>
        <w:rPr>
          <w:rFonts w:ascii="Times New Roman" w:hAnsi="Times New Roman" w:cs="Times New Roman"/>
          <w:sz w:val="32"/>
        </w:rPr>
      </w:pPr>
      <w:r w:rsidRPr="008F4AA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8080375</wp:posOffset>
            </wp:positionH>
            <wp:positionV relativeFrom="paragraph">
              <wp:posOffset>170180</wp:posOffset>
            </wp:positionV>
            <wp:extent cx="1596390" cy="1502410"/>
            <wp:effectExtent l="0" t="0" r="0" b="0"/>
            <wp:wrapNone/>
            <wp:docPr id="5" name="Рисунок 4" descr="http://lenagold.narod.ru/fon/clipart/s/svit/svitolk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nagold.narod.ru/fon/clipart/s/svit/svitolk1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4AAE">
        <w:rPr>
          <w:rFonts w:ascii="Times New Roman" w:hAnsi="Times New Roman" w:cs="Times New Roman"/>
          <w:sz w:val="32"/>
        </w:rPr>
        <w:tab/>
        <w:t xml:space="preserve">по словесному заданию находить предметы по цвету </w:t>
      </w:r>
    </w:p>
    <w:p w:rsidR="008F4AAE" w:rsidRPr="008F4AAE" w:rsidRDefault="008F4AAE" w:rsidP="008F4AAE">
      <w:pPr>
        <w:spacing w:after="0" w:line="240" w:lineRule="auto"/>
        <w:rPr>
          <w:rFonts w:ascii="Times New Roman" w:hAnsi="Times New Roman" w:cs="Times New Roman"/>
          <w:sz w:val="32"/>
        </w:rPr>
      </w:pPr>
      <w:r w:rsidRPr="008F4AAE">
        <w:rPr>
          <w:rFonts w:ascii="Times New Roman" w:hAnsi="Times New Roman" w:cs="Times New Roman"/>
          <w:sz w:val="32"/>
        </w:rPr>
        <w:tab/>
        <w:t>учить называть 4 цвета (красный, желтый, зеленый, синий)</w:t>
      </w:r>
    </w:p>
    <w:p w:rsidR="008F4AAE" w:rsidRPr="008F4AAE" w:rsidRDefault="008F4AAE" w:rsidP="008F4AAE">
      <w:pPr>
        <w:spacing w:after="0" w:line="240" w:lineRule="auto"/>
        <w:rPr>
          <w:rFonts w:ascii="Times New Roman" w:hAnsi="Times New Roman" w:cs="Times New Roman"/>
          <w:sz w:val="32"/>
        </w:rPr>
      </w:pPr>
      <w:r w:rsidRPr="008F4AAE">
        <w:rPr>
          <w:rFonts w:ascii="Times New Roman" w:hAnsi="Times New Roman" w:cs="Times New Roman"/>
          <w:sz w:val="32"/>
        </w:rPr>
        <w:tab/>
        <w:t>различать 6 цветов (красный, желтый, зеленый, синий, белый, черный)</w:t>
      </w:r>
    </w:p>
    <w:p w:rsidR="008F4AAE" w:rsidRPr="008F4AAE" w:rsidRDefault="008F4AAE" w:rsidP="008F4AAE">
      <w:pPr>
        <w:spacing w:after="0" w:line="240" w:lineRule="auto"/>
        <w:rPr>
          <w:rFonts w:ascii="Times New Roman" w:hAnsi="Times New Roman" w:cs="Times New Roman"/>
          <w:sz w:val="32"/>
        </w:rPr>
      </w:pPr>
      <w:r w:rsidRPr="008F4AAE">
        <w:rPr>
          <w:rFonts w:ascii="Times New Roman" w:hAnsi="Times New Roman" w:cs="Times New Roman"/>
          <w:sz w:val="32"/>
        </w:rPr>
        <w:tab/>
        <w:t>воспитывать самостоятельность, инициативность, умение играть без конфликтов (вместе).</w:t>
      </w:r>
    </w:p>
    <w:p w:rsidR="008F4AAE" w:rsidRPr="008F4AAE" w:rsidRDefault="008F4AAE" w:rsidP="008F4AAE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</w:p>
    <w:p w:rsidR="008F4AAE" w:rsidRPr="008F4AAE" w:rsidRDefault="008F4AAE" w:rsidP="008F4AAE">
      <w:pPr>
        <w:rPr>
          <w:rFonts w:ascii="Times New Roman" w:hAnsi="Times New Roman" w:cs="Times New Roman"/>
          <w:b/>
          <w:sz w:val="28"/>
        </w:rPr>
      </w:pPr>
      <w:r w:rsidRPr="008F4AAE">
        <w:rPr>
          <w:rFonts w:ascii="Times New Roman" w:hAnsi="Times New Roman" w:cs="Times New Roman"/>
          <w:b/>
          <w:sz w:val="32"/>
        </w:rPr>
        <w:t>Краткое описание опыта работы:</w:t>
      </w:r>
    </w:p>
    <w:p w:rsidR="008F4AAE" w:rsidRPr="008F4AAE" w:rsidRDefault="008F4AAE" w:rsidP="008F4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Каждый, кто работает с малышами, знает, как порой нелегко научить их различать цвета и запоминать названия. На этапе раннего детства в ознакомлении со свойствами предметов цвет играет определяющую роль. Профессор </w:t>
      </w:r>
      <w:proofErr w:type="spellStart"/>
      <w:r w:rsidRPr="008F4AA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Щелованов</w:t>
      </w:r>
      <w:proofErr w:type="spellEnd"/>
      <w:r w:rsidRPr="008F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называл ранний возраст «золотой порой» сенсорного восприятия.</w:t>
      </w:r>
    </w:p>
    <w:p w:rsidR="008F4AAE" w:rsidRPr="008F4AAE" w:rsidRDefault="008F4AAE" w:rsidP="008F4A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игры, направленные на формирование чувства цвета, обладают большими возможностями: позволяют знакомить детей с цветом. В процессе разнообразных дидактических игр дети учатся выделять цвет предметов, называть цвета, сравнивать предметы по цвету, группировать их </w:t>
      </w:r>
      <w:r w:rsidRPr="008F4A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сходству цвета. Все эти действия развивают и закрепляют знания и представления детей о цвете, способствуют формированию чувства цвета. </w:t>
      </w:r>
    </w:p>
    <w:p w:rsidR="008F4AAE" w:rsidRPr="008F4AAE" w:rsidRDefault="008F4AAE" w:rsidP="008F4A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ко мне в группу приходят дети от 1.5-2 лет, которые плохо знают и различают цвета. Поэтому эта тема особенно актуальна для меня.</w:t>
      </w:r>
    </w:p>
    <w:p w:rsidR="008F4AAE" w:rsidRPr="008F4AAE" w:rsidRDefault="008F4AAE" w:rsidP="008F4A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я использую нижеперечисленные технологии:</w:t>
      </w:r>
    </w:p>
    <w:p w:rsidR="008F4AAE" w:rsidRPr="008F4AAE" w:rsidRDefault="008F4AAE" w:rsidP="008F4AA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Воспитание сенсорной культуры ребенка от рождения до 6 лет </w:t>
      </w:r>
      <w:proofErr w:type="spellStart"/>
      <w:r w:rsidRPr="008F4AAE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Л.А.Венгер</w:t>
      </w:r>
      <w:proofErr w:type="spellEnd"/>
      <w:r w:rsidRPr="008F4AAE">
        <w:rPr>
          <w:rFonts w:ascii="Times New Roman" w:eastAsia="Times New Roman" w:hAnsi="Times New Roman" w:cs="Times New Roman"/>
          <w:sz w:val="28"/>
          <w:szCs w:val="28"/>
          <w:lang w:eastAsia="ru-RU"/>
        </w:rPr>
        <w:t>, Э.Г. Пилюгина</w:t>
      </w:r>
    </w:p>
    <w:p w:rsidR="008F4AAE" w:rsidRPr="008F4AAE" w:rsidRDefault="008F4AAE" w:rsidP="008F4AA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Пилюгина Э.Г. Занятия по сенсорному воспитанию с детьми раннего возраста.</w:t>
      </w:r>
    </w:p>
    <w:p w:rsidR="008F4AAE" w:rsidRPr="008F4AAE" w:rsidRDefault="008F4AAE" w:rsidP="008F4AA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A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Сенсорные способности малыша. Игры на развитие цвета, формы, величины у детей раннего возраста Э.Г. Пилюгина</w:t>
      </w:r>
    </w:p>
    <w:p w:rsidR="008F4AAE" w:rsidRPr="008F4AAE" w:rsidRDefault="008F4AAE" w:rsidP="008F4A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к цвету, по мнению Я.А. Коменского, формируется у детей постепенно, поэтому занятия должны строиться с учетом возрастных возможностей. Известный немецкий педагог 19 века </w:t>
      </w:r>
      <w:proofErr w:type="spellStart"/>
      <w:r w:rsidRPr="008F4AAE">
        <w:rPr>
          <w:rFonts w:ascii="Times New Roman" w:eastAsia="Times New Roman" w:hAnsi="Times New Roman" w:cs="Times New Roman"/>
          <w:sz w:val="28"/>
          <w:szCs w:val="28"/>
          <w:lang w:eastAsia="ru-RU"/>
        </w:rPr>
        <w:t>Ф.Фребель</w:t>
      </w:r>
      <w:proofErr w:type="spellEnd"/>
      <w:r w:rsidRPr="008F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разделял взгляды Коменского. Он рекомендовал: во-первых, рассматривать цвет самостоятельно, независимо от формы предмета; во-вторых, </w:t>
      </w:r>
      <w:proofErr w:type="gramStart"/>
      <w:r w:rsidRPr="008F4A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8F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называть только сам цвет, а затем его насыщенность; в-третьих, знакомить детей с красками постепенно. Не следует переходить к работе с новым цветом, пока не </w:t>
      </w:r>
      <w:proofErr w:type="gramStart"/>
      <w:r w:rsidRPr="008F4A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</w:t>
      </w:r>
      <w:proofErr w:type="gramEnd"/>
      <w:r w:rsidRPr="008F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предложенный. Советский педагог </w:t>
      </w:r>
      <w:proofErr w:type="spellStart"/>
      <w:r w:rsidRPr="008F4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Сакулина</w:t>
      </w:r>
      <w:proofErr w:type="spellEnd"/>
      <w:r w:rsidRPr="008F4AA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рассматривая вопрос об ознакомлении детей с цветом, отмечала, что с отвлеченными цветами следует знакомить лишь после того, как у детей в процессе наблюдений окружающего появится достаточный опыт цветовых представлений. Накопление такого опыта должно происходить, по мнению Саккулиной, в раннем детстве, а в 3-4 года у детей уже возникает потребность знать названия и ориентироваться в 5-6 цветовых тонах.</w:t>
      </w:r>
    </w:p>
    <w:p w:rsidR="008F4AAE" w:rsidRPr="008F4AAE" w:rsidRDefault="008F4AAE" w:rsidP="008F4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Моя работа построена на взаимодействии с детьми, родителями и специалистами детского сада. </w:t>
      </w:r>
    </w:p>
    <w:p w:rsidR="008F4AAE" w:rsidRPr="008F4AAE" w:rsidRDefault="008F4AAE" w:rsidP="008F4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Знакомство детей с цветом включает 3 этапа. </w:t>
      </w:r>
    </w:p>
    <w:p w:rsidR="008F4AAE" w:rsidRPr="008F4AAE" w:rsidRDefault="008F4AAE" w:rsidP="008F4A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</w:t>
      </w:r>
      <w:r w:rsidRPr="008F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Способность подобрать цвет по представленному образцу. На этом этапе происходит формирование представлений у детей о цвете. </w:t>
      </w:r>
    </w:p>
    <w:p w:rsidR="008F4AAE" w:rsidRPr="008F4AAE" w:rsidRDefault="008F4AAE" w:rsidP="008F4A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начинается с соотнесения по образцу. </w:t>
      </w:r>
      <w:r w:rsidRPr="008F4A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8F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вычленение определенного цвета на основе непосредственного сопоставления объектов по цвету.</w:t>
      </w:r>
      <w:r w:rsidRPr="008F4A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Выбор по образцу</w:t>
      </w:r>
      <w:r w:rsidRPr="008F4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4A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Цель</w:t>
      </w:r>
      <w:r w:rsidRPr="008F4AAE">
        <w:rPr>
          <w:rFonts w:ascii="Times New Roman" w:eastAsia="Times New Roman" w:hAnsi="Times New Roman" w:cs="Times New Roman"/>
          <w:sz w:val="28"/>
          <w:szCs w:val="28"/>
          <w:lang w:eastAsia="ru-RU"/>
        </w:rPr>
        <w:t>: сравнение, зрительное соотнесение и выбор объектов по цвету.</w:t>
      </w:r>
    </w:p>
    <w:p w:rsidR="008F4AAE" w:rsidRPr="008F4AAE" w:rsidRDefault="008F4AAE" w:rsidP="008F4A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Группировка по основным признакам. Цель:</w:t>
      </w:r>
      <w:r w:rsidRPr="008F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сравнение, зрительное соотнесение и группировка объектов по цвету.</w:t>
      </w:r>
    </w:p>
    <w:p w:rsidR="008F4AAE" w:rsidRPr="008F4AAE" w:rsidRDefault="008F4AAE" w:rsidP="008F4A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вид работы может выполняться с ориентиром на поле – эталон и без ориентира.</w:t>
      </w:r>
    </w:p>
    <w:p w:rsidR="008F4AAE" w:rsidRPr="008F4AAE" w:rsidRDefault="008F4AAE" w:rsidP="008F4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F4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2 этап.</w:t>
      </w:r>
      <w:r w:rsidRPr="008F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«Найти по слову-названию». Где происходит ознакомление детей с сенсорными эталонами. </w:t>
      </w:r>
      <w:r w:rsidRPr="008F4A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8F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соединение слов-названий с конкретными цветами, введение названий в пассивный словарь.</w:t>
      </w:r>
    </w:p>
    <w:p w:rsidR="008F4AAE" w:rsidRPr="008F4AAE" w:rsidRDefault="008F4AAE" w:rsidP="008F4A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этап.</w:t>
      </w:r>
      <w:r w:rsidRPr="008F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Способен сам назвать цвет. </w:t>
      </w:r>
      <w:r w:rsidRPr="008F4A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8F4AAE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закрепление слов-названий. Введение названий в активный словарь.</w:t>
      </w:r>
    </w:p>
    <w:p w:rsidR="008F4AAE" w:rsidRPr="008F4AAE" w:rsidRDefault="008F4AAE" w:rsidP="008F4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Работа по развитию </w:t>
      </w:r>
      <w:proofErr w:type="spellStart"/>
      <w:r w:rsidRPr="008F4AA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цветовосприятия</w:t>
      </w:r>
      <w:proofErr w:type="spellEnd"/>
      <w:r w:rsidRPr="008F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совместной деятельности в режимных моментах. Дидактические игры на прогулах, в группе.</w:t>
      </w:r>
    </w:p>
    <w:p w:rsidR="008F4AAE" w:rsidRPr="008F4AAE" w:rsidRDefault="008F4AAE" w:rsidP="008F4AA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Моя работа велась совместно со специалистами. Однако на этих занятиях развитие сенсорного восприятия не является доминирующим. Названия цветов употребляют педагоги, а от детей не требуется их запоминание и употребление.</w:t>
      </w:r>
    </w:p>
    <w:p w:rsidR="008F4AAE" w:rsidRPr="008F4AAE" w:rsidRDefault="008F4AAE" w:rsidP="008F4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своей работе с детьми я использую следующие методы и приемы:</w:t>
      </w:r>
    </w:p>
    <w:p w:rsidR="008F4AAE" w:rsidRPr="008F4AAE" w:rsidRDefault="008F4AAE" w:rsidP="008F4AA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Словесный метод</w:t>
      </w:r>
      <w:r w:rsidRPr="008F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один из более эффективных методов. Это объяснения при рассматривании наглядных объектов, рассказы о них, вопросы.</w:t>
      </w:r>
    </w:p>
    <w:p w:rsidR="008F4AAE" w:rsidRPr="008F4AAE" w:rsidRDefault="008F4AAE" w:rsidP="008F4AA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Наглядно-действенный метод обучения</w:t>
      </w:r>
      <w:r w:rsidRPr="008F4AA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Учитывая возрастную особенность детей, я стараюсь широко использовать приемы наглядности: показываю предметы, даю возможность потрогать, рассмотреть. Показ предметов является основным приемом при ознакомлении детей раннего возраста с цветом.</w:t>
      </w:r>
    </w:p>
    <w:p w:rsidR="008F4AAE" w:rsidRPr="008F4AAE" w:rsidRDefault="008F4AAE" w:rsidP="008F4AA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Практический метод</w:t>
      </w:r>
      <w:r w:rsidRPr="008F4AAE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чтобы занятия были усвоены, необходимо применение их в практической деятельности.</w:t>
      </w:r>
    </w:p>
    <w:p w:rsidR="008F4AAE" w:rsidRPr="008F4AAE" w:rsidRDefault="008F4AAE" w:rsidP="008F4AA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Игровой метод</w:t>
      </w:r>
      <w:r w:rsidRPr="008F4A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4AAE" w:rsidRPr="008F4AAE" w:rsidRDefault="008F4AAE" w:rsidP="008F4A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игровые упражнения</w:t>
      </w:r>
    </w:p>
    <w:p w:rsidR="008F4AAE" w:rsidRPr="008F4AAE" w:rsidRDefault="008F4AAE" w:rsidP="008F4A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сюрпризного момента</w:t>
      </w:r>
    </w:p>
    <w:p w:rsidR="008F4AAE" w:rsidRPr="008F4AAE" w:rsidRDefault="008F4AAE" w:rsidP="008F4A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обыгрывание той или иной ситуации</w:t>
      </w:r>
    </w:p>
    <w:p w:rsidR="008F4AAE" w:rsidRPr="008F4AAE" w:rsidRDefault="008F4AAE" w:rsidP="008F4A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маленьких проблем, возникших у игрушек.</w:t>
      </w:r>
    </w:p>
    <w:p w:rsidR="008F4AAE" w:rsidRPr="008F4AAE" w:rsidRDefault="008F4AAE" w:rsidP="008F4AA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AE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8126730</wp:posOffset>
            </wp:positionH>
            <wp:positionV relativeFrom="paragraph">
              <wp:posOffset>306705</wp:posOffset>
            </wp:positionV>
            <wp:extent cx="1596390" cy="1502410"/>
            <wp:effectExtent l="0" t="0" r="0" b="0"/>
            <wp:wrapNone/>
            <wp:docPr id="6" name="Рисунок 3" descr="http://lenagold.narod.ru/fon/clipart/s/svit/svitolk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nagold.narod.ru/fon/clipart/s/svit/svitolk1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успешной работы с детьми необходима также соответствующая игро</w:t>
      </w:r>
      <w:bookmarkStart w:id="0" w:name="_GoBack"/>
      <w:bookmarkEnd w:id="0"/>
      <w:r w:rsidRPr="008F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вая среда. В группе создан центр </w:t>
      </w:r>
      <w:proofErr w:type="spellStart"/>
      <w:r w:rsidRPr="008F4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сенсорики</w:t>
      </w:r>
      <w:proofErr w:type="spellEnd"/>
      <w:r w:rsidRPr="008F4AA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есть различной сложности пирамидки, горка для катания предметов, четырехцветный столик с грибочками, матрешки, различные виды мозаики, шнуровки, настольные печатные игры, дидактические игры. Здесь  собраны различные виды конструкторов и строительного материала.</w:t>
      </w:r>
    </w:p>
    <w:p w:rsidR="008F4AAE" w:rsidRPr="008F4AAE" w:rsidRDefault="008F4AAE" w:rsidP="008F4A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</w:p>
    <w:p w:rsidR="008F4AAE" w:rsidRPr="008F4AAE" w:rsidRDefault="008F4AAE" w:rsidP="008F4A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4FD" w:rsidRPr="008F4AAE" w:rsidRDefault="00A404FD" w:rsidP="008F4AAE"/>
    <w:sectPr w:rsidR="00A404FD" w:rsidRPr="008F4AAE" w:rsidSect="00A4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2538"/>
    <w:multiLevelType w:val="hybridMultilevel"/>
    <w:tmpl w:val="282C72C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AAE"/>
    <w:rsid w:val="001C6A11"/>
    <w:rsid w:val="00340D99"/>
    <w:rsid w:val="00864DFE"/>
    <w:rsid w:val="008F4AAE"/>
    <w:rsid w:val="00A404FD"/>
    <w:rsid w:val="00B35F53"/>
    <w:rsid w:val="00BB42B5"/>
    <w:rsid w:val="00FE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AE"/>
  </w:style>
  <w:style w:type="paragraph" w:styleId="1">
    <w:name w:val="heading 1"/>
    <w:basedOn w:val="a"/>
    <w:next w:val="a"/>
    <w:link w:val="10"/>
    <w:uiPriority w:val="9"/>
    <w:qFormat/>
    <w:rsid w:val="00BB4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42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42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B42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42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B42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B42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318</cp:lastModifiedBy>
  <cp:revision>5</cp:revision>
  <dcterms:created xsi:type="dcterms:W3CDTF">2023-02-13T16:35:00Z</dcterms:created>
  <dcterms:modified xsi:type="dcterms:W3CDTF">2023-09-15T07:38:00Z</dcterms:modified>
</cp:coreProperties>
</file>