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65" w:rsidRPr="00A23765" w:rsidRDefault="00A23765">
      <w:pPr>
        <w:rPr>
          <w:rFonts w:ascii="Times New Roman" w:hAnsi="Times New Roman" w:cs="Times New Roman"/>
          <w:b/>
          <w:i/>
          <w:color w:val="000000"/>
          <w:sz w:val="36"/>
          <w:szCs w:val="36"/>
        </w:rPr>
      </w:pPr>
      <w:r w:rsidRPr="00A23765">
        <w:rPr>
          <w:rFonts w:ascii="Times New Roman" w:hAnsi="Times New Roman" w:cs="Times New Roman"/>
          <w:b/>
          <w:i/>
          <w:sz w:val="36"/>
          <w:szCs w:val="36"/>
        </w:rPr>
        <w:t>Консультация для родителей подготовительной группы "Кризис шести-семи лет"</w:t>
      </w:r>
    </w:p>
    <w:p w:rsidR="001C75F9" w:rsidRPr="00A23765" w:rsidRDefault="00A23765">
      <w:pPr>
        <w:rPr>
          <w:rFonts w:ascii="Times New Roman" w:hAnsi="Times New Roman" w:cs="Times New Roman"/>
          <w:sz w:val="28"/>
          <w:szCs w:val="28"/>
        </w:rPr>
      </w:pPr>
      <w:r w:rsidRPr="00A23765">
        <w:rPr>
          <w:rFonts w:ascii="Times New Roman" w:hAnsi="Times New Roman" w:cs="Times New Roman"/>
          <w:color w:val="000000"/>
          <w:sz w:val="28"/>
          <w:szCs w:val="28"/>
        </w:rPr>
        <w:t>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Но рано или поздно наступает момент, когда воображаемые игровые обстоятельства, предметы- заменители и игрушки, «</w:t>
      </w:r>
      <w:proofErr w:type="spellStart"/>
      <w:r w:rsidRPr="00A23765">
        <w:rPr>
          <w:rFonts w:ascii="Times New Roman" w:hAnsi="Times New Roman" w:cs="Times New Roman"/>
          <w:color w:val="000000"/>
          <w:sz w:val="28"/>
          <w:szCs w:val="28"/>
        </w:rPr>
        <w:t>невсамделишние</w:t>
      </w:r>
      <w:proofErr w:type="spellEnd"/>
      <w:r w:rsidRPr="00A23765">
        <w:rPr>
          <w:rFonts w:ascii="Times New Roman" w:hAnsi="Times New Roman" w:cs="Times New Roman"/>
          <w:color w:val="000000"/>
          <w:sz w:val="28"/>
          <w:szCs w:val="28"/>
        </w:rPr>
        <w:t xml:space="preserve">»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 В стремлении стать взрослыми дети уже прошли несколько ступеней. Они опробовали такие приемы, как пребывание в одной ситуации со взрослыми («Папа, можно, я вместе с тобой буду?., пойду?..»), подражание их поведению и действиям («Мама, можно, я тоже попробую?..»), принятие на себя роли взрослого в </w:t>
      </w:r>
      <w:proofErr w:type="spellStart"/>
      <w:r w:rsidRPr="00A23765">
        <w:rPr>
          <w:rFonts w:ascii="Times New Roman" w:hAnsi="Times New Roman" w:cs="Times New Roman"/>
          <w:color w:val="000000"/>
          <w:sz w:val="28"/>
          <w:szCs w:val="28"/>
        </w:rPr>
        <w:t>сюжет-но-ролевой</w:t>
      </w:r>
      <w:proofErr w:type="spellEnd"/>
      <w:r w:rsidRPr="00A23765">
        <w:rPr>
          <w:rFonts w:ascii="Times New Roman" w:hAnsi="Times New Roman" w:cs="Times New Roman"/>
          <w:color w:val="000000"/>
          <w:sz w:val="28"/>
          <w:szCs w:val="28"/>
        </w:rPr>
        <w:t xml:space="preserve">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 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w:t>
      </w:r>
      <w:r w:rsidRPr="00A23765">
        <w:rPr>
          <w:rFonts w:ascii="Times New Roman" w:hAnsi="Times New Roman" w:cs="Times New Roman"/>
          <w:color w:val="000000"/>
          <w:sz w:val="28"/>
          <w:szCs w:val="28"/>
        </w:rPr>
        <w:lastRenderedPageBreak/>
        <w:t xml:space="preserve">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 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w:t>
      </w:r>
      <w:proofErr w:type="spellStart"/>
      <w:r w:rsidRPr="00A23765">
        <w:rPr>
          <w:rFonts w:ascii="Times New Roman" w:hAnsi="Times New Roman" w:cs="Times New Roman"/>
          <w:color w:val="000000"/>
          <w:sz w:val="28"/>
          <w:szCs w:val="28"/>
        </w:rPr>
        <w:t>суперконструкцию</w:t>
      </w:r>
      <w:proofErr w:type="spellEnd"/>
      <w:r w:rsidRPr="00A23765">
        <w:rPr>
          <w:rFonts w:ascii="Times New Roman" w:hAnsi="Times New Roman" w:cs="Times New Roman"/>
          <w:color w:val="000000"/>
          <w:sz w:val="28"/>
          <w:szCs w:val="28"/>
        </w:rPr>
        <w:t xml:space="preserve">.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 а оставшись в одиночестве, </w:t>
      </w:r>
      <w:proofErr w:type="spellStart"/>
      <w:r w:rsidRPr="00A23765">
        <w:rPr>
          <w:rFonts w:ascii="Times New Roman" w:hAnsi="Times New Roman" w:cs="Times New Roman"/>
          <w:color w:val="000000"/>
          <w:sz w:val="28"/>
          <w:szCs w:val="28"/>
        </w:rPr>
        <w:t>сотворяют</w:t>
      </w:r>
      <w:proofErr w:type="spellEnd"/>
      <w:r w:rsidRPr="00A23765">
        <w:rPr>
          <w:rFonts w:ascii="Times New Roman" w:hAnsi="Times New Roman" w:cs="Times New Roman"/>
          <w:color w:val="000000"/>
          <w:sz w:val="28"/>
          <w:szCs w:val="28"/>
        </w:rPr>
        <w:t xml:space="preserve"> с ними бог знает что, резко оправдываясь тем, что это их вещи и делать они с ними могут все, что захотят. 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w:t>
      </w:r>
      <w:proofErr w:type="spellStart"/>
      <w:r w:rsidRPr="00A23765">
        <w:rPr>
          <w:rFonts w:ascii="Times New Roman" w:hAnsi="Times New Roman" w:cs="Times New Roman"/>
          <w:color w:val="000000"/>
          <w:sz w:val="28"/>
          <w:szCs w:val="28"/>
        </w:rPr>
        <w:t>сглаженно</w:t>
      </w:r>
      <w:proofErr w:type="spellEnd"/>
      <w:r w:rsidRPr="00A23765">
        <w:rPr>
          <w:rFonts w:ascii="Times New Roman" w:hAnsi="Times New Roman" w:cs="Times New Roman"/>
          <w:color w:val="000000"/>
          <w:sz w:val="28"/>
          <w:szCs w:val="28"/>
        </w:rPr>
        <w:t xml:space="preserve">,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w:t>
      </w:r>
      <w:r w:rsidRPr="00A23765">
        <w:rPr>
          <w:rFonts w:ascii="Times New Roman" w:hAnsi="Times New Roman" w:cs="Times New Roman"/>
          <w:color w:val="000000"/>
          <w:sz w:val="28"/>
          <w:szCs w:val="28"/>
        </w:rPr>
        <w:lastRenderedPageBreak/>
        <w:t xml:space="preserve">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саморегуляции.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 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 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вертлявой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w:t>
      </w:r>
      <w:proofErr w:type="spellStart"/>
      <w:r w:rsidRPr="00A23765">
        <w:rPr>
          <w:rFonts w:ascii="Times New Roman" w:hAnsi="Times New Roman" w:cs="Times New Roman"/>
          <w:color w:val="000000"/>
          <w:sz w:val="28"/>
          <w:szCs w:val="28"/>
        </w:rPr>
        <w:t>Выготского</w:t>
      </w:r>
      <w:proofErr w:type="spellEnd"/>
      <w:r w:rsidRPr="00A23765">
        <w:rPr>
          <w:rFonts w:ascii="Times New Roman" w:hAnsi="Times New Roman" w:cs="Times New Roman"/>
          <w:color w:val="000000"/>
          <w:sz w:val="28"/>
          <w:szCs w:val="28"/>
        </w:rPr>
        <w:t xml:space="preserve">,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w:t>
      </w:r>
      <w:r w:rsidRPr="00A23765">
        <w:rPr>
          <w:rFonts w:ascii="Times New Roman" w:hAnsi="Times New Roman" w:cs="Times New Roman"/>
          <w:color w:val="000000"/>
          <w:sz w:val="28"/>
          <w:szCs w:val="28"/>
        </w:rPr>
        <w:lastRenderedPageBreak/>
        <w:t>ребенок такой же, как и "внутри”. Его поведение понятно и легко "читается” окружающими. 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 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 Существует связь кризиса семи лет и успешности адаптации детей к школе. Дошкольники, в поведении которых до поступления в колу замечены симптомы кризиса, в первом классе испытывают меньшие трудности, чем те дети, у которых кризис семи лет до школы никак не проявлялся. Родители замечают, что "ребенок вдруг испортился”, "всегда был послушным, а сейчас как будто подменили”, капризничает, голос повышает, дерзит, "кривляется” и т.д. Из наблюдений: дети подвижны, легко начинают и бросают игру, требуют внимание взрослых, спрашивают о школе, предпочитают совместными со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 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r>
        <w:rPr>
          <w:color w:val="000000"/>
        </w:rPr>
        <w:t>.</w:t>
      </w:r>
    </w:p>
    <w:sectPr w:rsidR="001C75F9" w:rsidRPr="00A23765" w:rsidSect="00A23765">
      <w:pgSz w:w="11906" w:h="16838"/>
      <w:pgMar w:top="709" w:right="707" w:bottom="426" w:left="1134" w:header="708" w:footer="708" w:gutter="0"/>
      <w:pgBorders w:offsetFrom="page">
        <w:top w:val="crossStitch" w:sz="4" w:space="24" w:color="auto"/>
        <w:left w:val="crossStitch" w:sz="4" w:space="24" w:color="auto"/>
        <w:bottom w:val="crossStitch" w:sz="4" w:space="24" w:color="auto"/>
        <w:right w:val="crossStitc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23765"/>
    <w:rsid w:val="001C75F9"/>
    <w:rsid w:val="002D2C3B"/>
    <w:rsid w:val="003249D3"/>
    <w:rsid w:val="005229C7"/>
    <w:rsid w:val="00575206"/>
    <w:rsid w:val="00A23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5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3732164">
      <w:bodyDiv w:val="1"/>
      <w:marLeft w:val="0"/>
      <w:marRight w:val="0"/>
      <w:marTop w:val="0"/>
      <w:marBottom w:val="0"/>
      <w:divBdr>
        <w:top w:val="none" w:sz="0" w:space="0" w:color="auto"/>
        <w:left w:val="none" w:sz="0" w:space="0" w:color="auto"/>
        <w:bottom w:val="none" w:sz="0" w:space="0" w:color="auto"/>
        <w:right w:val="none" w:sz="0" w:space="0" w:color="auto"/>
      </w:divBdr>
      <w:divsChild>
        <w:div w:id="803276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1784</Words>
  <Characters>10173</Characters>
  <Application>Microsoft Office Word</Application>
  <DocSecurity>0</DocSecurity>
  <Lines>84</Lines>
  <Paragraphs>23</Paragraphs>
  <ScaleCrop>false</ScaleCrop>
  <Company/>
  <LinksUpToDate>false</LinksUpToDate>
  <CharactersWithSpaces>11934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2019-05-27T16:43:00Z</dcterms:created>
  <dcterms:modified xsi:type="dcterms:W3CDTF">2019-05-27T16:45:00Z</dcterms:modified>
</cp:coreProperties>
</file>