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8" w:rsidRPr="002A2CB8" w:rsidRDefault="002A2CB8" w:rsidP="002A2CB8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 w:rsidRPr="002A2CB8">
        <w:rPr>
          <w:sz w:val="28"/>
          <w:szCs w:val="28"/>
        </w:rPr>
        <w:t xml:space="preserve">Мастер </w:t>
      </w:r>
      <w:proofErr w:type="gramStart"/>
      <w:r w:rsidRPr="002A2CB8">
        <w:rPr>
          <w:sz w:val="28"/>
          <w:szCs w:val="28"/>
        </w:rPr>
        <w:t>–к</w:t>
      </w:r>
      <w:proofErr w:type="gramEnd"/>
      <w:r w:rsidRPr="002A2CB8">
        <w:rPr>
          <w:sz w:val="28"/>
          <w:szCs w:val="28"/>
        </w:rPr>
        <w:t>ласс «Практика групповых технологий»</w:t>
      </w:r>
    </w:p>
    <w:p w:rsidR="00B8383F" w:rsidRPr="002A2CB8" w:rsidRDefault="00ED649E" w:rsidP="00B8383F">
      <w:pPr>
        <w:pStyle w:val="a4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2A2CB8">
        <w:rPr>
          <w:sz w:val="28"/>
          <w:szCs w:val="28"/>
        </w:rPr>
        <w:t xml:space="preserve">  </w:t>
      </w:r>
      <w:r w:rsidR="00B8383F" w:rsidRPr="002A2CB8">
        <w:rPr>
          <w:b/>
          <w:bCs/>
          <w:i/>
          <w:iCs/>
          <w:sz w:val="28"/>
          <w:szCs w:val="28"/>
        </w:rPr>
        <w:t>«То, что дети могут сделать вместе сегодня, - завтра каждый из них сможет сделать самостоятельно»</w:t>
      </w:r>
    </w:p>
    <w:p w:rsidR="00B8383F" w:rsidRPr="002A2CB8" w:rsidRDefault="00B8383F" w:rsidP="00B8383F">
      <w:pPr>
        <w:spacing w:after="15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2A2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Л.С. Выготский</w:t>
      </w:r>
    </w:p>
    <w:p w:rsidR="00B8383F" w:rsidRPr="00B8383F" w:rsidRDefault="00B8383F" w:rsidP="00B838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Изменения, которые произошли в нашем обществе, повлекли за собой изменение целей современного образования, и, следовательно, всех составляющих методической системы учителя. Меняются цели и </w:t>
      </w:r>
      <w:proofErr w:type="gramStart"/>
      <w:r w:rsidRPr="00B8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End"/>
      <w:r w:rsidRPr="00B8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ставит перед нами общество. Задачей современной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B8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является воспитание ученика, умеющего гибко адаптироваться к изменяющимся условиям жизни. Одной из наиболее эффективных форм работы в начальной школе является </w:t>
      </w:r>
      <w:proofErr w:type="gramStart"/>
      <w:r w:rsidRPr="00B8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B8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83F" w:rsidRPr="00B8383F" w:rsidRDefault="00B8383F" w:rsidP="00B838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B838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Целью групповой работы</w:t>
      </w:r>
      <w:r w:rsidRPr="00B8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активное вовлечение каждого ученика в процесс усвоения учебного материала</w:t>
      </w:r>
    </w:p>
    <w:p w:rsidR="00ED649E" w:rsidRPr="00B8383F" w:rsidRDefault="00ED649E" w:rsidP="00B8383F">
      <w:pPr>
        <w:pStyle w:val="a4"/>
        <w:spacing w:before="0" w:beforeAutospacing="0" w:after="0" w:afterAutospacing="0"/>
        <w:jc w:val="both"/>
      </w:pPr>
      <w:r w:rsidRPr="00B8383F">
        <w:t xml:space="preserve"> Групповые формы работы создают наиболее благоприятные условия для включения каждого ученика в активную работу на уроке. При организации работы в парах и группах каждый ученик мыслит, предлагает свое мнение, пусть оно и неверное, но  в группах рождаются споры, обсуждаются разные варианты решения, идет </w:t>
      </w:r>
      <w:proofErr w:type="spellStart"/>
      <w:r w:rsidRPr="00B8383F">
        <w:t>взаимообучение</w:t>
      </w:r>
      <w:proofErr w:type="spellEnd"/>
      <w:r w:rsidRPr="00B8383F">
        <w:t xml:space="preserve"> детей в процессе учебной дискуссии, учебного диалога.</w:t>
      </w:r>
    </w:p>
    <w:p w:rsidR="00ED649E" w:rsidRPr="00B8383F" w:rsidRDefault="00ED649E" w:rsidP="00ED649E">
      <w:pPr>
        <w:pStyle w:val="a4"/>
        <w:spacing w:before="0" w:beforeAutospacing="0" w:after="150" w:afterAutospacing="0"/>
        <w:rPr>
          <w:b/>
          <w:bCs/>
        </w:rPr>
      </w:pPr>
      <w:r w:rsidRPr="00B8383F">
        <w:rPr>
          <w:b/>
          <w:bCs/>
        </w:rPr>
        <w:t xml:space="preserve">Первый этап обучения работе в группах  </w:t>
      </w:r>
    </w:p>
    <w:p w:rsidR="00ED649E" w:rsidRPr="00B8383F" w:rsidRDefault="00ED649E" w:rsidP="00ED649E">
      <w:pPr>
        <w:pStyle w:val="a4"/>
        <w:spacing w:before="0" w:beforeAutospacing="0" w:after="150" w:afterAutospacing="0"/>
        <w:jc w:val="both"/>
        <w:rPr>
          <w:b/>
          <w:bCs/>
        </w:rPr>
      </w:pPr>
      <w:r w:rsidRPr="00B8383F">
        <w:t>Уже с первых дней пребывания ребенка в школе дети знакомятся  с правилами  общения на уроке, они только учатся общаться друг с другом. В это время закладываются навыки взаимопонимания, «клише» для выражения своего мнения, согласия или несогласия. Постепенно ученики понимают, что они могут высказывать мнение, при необходимости спорить, но только никого не перебивая и не обижая. </w:t>
      </w:r>
      <w:r w:rsidRPr="00B8383F">
        <w:rPr>
          <w:b/>
          <w:bCs/>
        </w:rPr>
        <w:t xml:space="preserve"> </w:t>
      </w:r>
    </w:p>
    <w:p w:rsidR="00ED649E" w:rsidRPr="00B8383F" w:rsidRDefault="00ED649E" w:rsidP="00ED649E">
      <w:pPr>
        <w:pStyle w:val="a4"/>
        <w:spacing w:before="0" w:beforeAutospacing="0" w:after="150" w:afterAutospacing="0"/>
        <w:jc w:val="both"/>
        <w:rPr>
          <w:b/>
          <w:bCs/>
        </w:rPr>
      </w:pPr>
      <w:r w:rsidRPr="00B8383F">
        <w:rPr>
          <w:b/>
          <w:bCs/>
        </w:rPr>
        <w:t>Второй этап – это парная работа</w:t>
      </w:r>
    </w:p>
    <w:p w:rsidR="00ED649E" w:rsidRPr="00B8383F" w:rsidRDefault="00ED649E" w:rsidP="00ED649E">
      <w:pPr>
        <w:pStyle w:val="a4"/>
        <w:spacing w:before="0" w:beforeAutospacing="0" w:after="150" w:afterAutospacing="0"/>
        <w:jc w:val="both"/>
      </w:pPr>
      <w:r w:rsidRPr="00B8383F">
        <w:t>Целью этой работы является необходимость научить детей общаться друг с другом, не мешая другим, не перебивать, выслушивать до конца, принимать или опровергать  мнение собеседника, аргументируя свою точку зрения. Важно дать детям понять, что работа в команде интереснее и продуктивнее, чем работа одного.</w:t>
      </w:r>
    </w:p>
    <w:p w:rsidR="00ED649E" w:rsidRPr="00B8383F" w:rsidRDefault="00ED649E" w:rsidP="00ED649E">
      <w:pPr>
        <w:pStyle w:val="a4"/>
        <w:spacing w:before="0" w:beforeAutospacing="0" w:after="150" w:afterAutospacing="0"/>
      </w:pPr>
      <w:r w:rsidRPr="00B8383F">
        <w:t>Способы формирования пар могут быть различными:</w:t>
      </w:r>
    </w:p>
    <w:p w:rsidR="00ED649E" w:rsidRPr="00B8383F" w:rsidRDefault="00ED649E" w:rsidP="00ED649E">
      <w:pPr>
        <w:pStyle w:val="a4"/>
        <w:numPr>
          <w:ilvl w:val="0"/>
          <w:numId w:val="6"/>
        </w:numPr>
        <w:spacing w:before="0" w:beforeAutospacing="0" w:after="0" w:afterAutospacing="0"/>
      </w:pPr>
      <w:r w:rsidRPr="00B8383F">
        <w:t>Самый простой способ – образовать пару детей сидящих за одной партой.</w:t>
      </w:r>
    </w:p>
    <w:p w:rsidR="00ED649E" w:rsidRPr="00B8383F" w:rsidRDefault="00ED649E" w:rsidP="00ED649E">
      <w:pPr>
        <w:pStyle w:val="a4"/>
        <w:spacing w:before="0" w:beforeAutospacing="0" w:after="0" w:afterAutospacing="0"/>
        <w:ind w:left="360"/>
      </w:pPr>
      <w:r w:rsidRPr="00B8383F">
        <w:t>При этом не тратиться много времени, накапливается опыт взаимодействия.</w:t>
      </w:r>
    </w:p>
    <w:p w:rsidR="00ED649E" w:rsidRPr="00B8383F" w:rsidRDefault="00ED649E" w:rsidP="00ED649E">
      <w:pPr>
        <w:pStyle w:val="a4"/>
        <w:numPr>
          <w:ilvl w:val="0"/>
          <w:numId w:val="6"/>
        </w:numPr>
        <w:spacing w:before="0" w:beforeAutospacing="0" w:after="0" w:afterAutospacing="0"/>
      </w:pPr>
      <w:r w:rsidRPr="00B8383F">
        <w:t>Когда первый способ освоен, можно перейти ко второму способу – это работа в парах сменного состава.</w:t>
      </w:r>
    </w:p>
    <w:p w:rsidR="00ED649E" w:rsidRPr="00B8383F" w:rsidRDefault="00ED649E" w:rsidP="00ED649E">
      <w:pPr>
        <w:pStyle w:val="a4"/>
        <w:spacing w:before="0" w:beforeAutospacing="0" w:after="0" w:afterAutospacing="0"/>
        <w:ind w:left="720"/>
      </w:pPr>
      <w:r w:rsidRPr="00B8383F">
        <w:t>Способ образования пар различен: пары образуются по предложенной схеме, в результате жеребьёвки</w:t>
      </w:r>
      <w:r w:rsidR="00756F95" w:rsidRPr="00B8383F">
        <w:t xml:space="preserve"> ( найти вторую половинку, продолжение пословицы, взрослое животное </w:t>
      </w:r>
      <w:proofErr w:type="gramStart"/>
      <w:r w:rsidR="00756F95" w:rsidRPr="00B8383F">
        <w:t>–д</w:t>
      </w:r>
      <w:proofErr w:type="gramEnd"/>
      <w:r w:rsidR="00756F95" w:rsidRPr="00B8383F">
        <w:t>етёныш).Интересен приём «</w:t>
      </w:r>
      <w:proofErr w:type="spellStart"/>
      <w:r w:rsidR="00756F95" w:rsidRPr="00B8383F">
        <w:t>Эксколатор</w:t>
      </w:r>
      <w:proofErr w:type="spellEnd"/>
      <w:r w:rsidR="00756F95" w:rsidRPr="00B8383F">
        <w:t>» ( ученики первого варианта пересаживаются на одну парту вперёд)</w:t>
      </w:r>
    </w:p>
    <w:p w:rsidR="00756F95" w:rsidRPr="00B8383F" w:rsidRDefault="00756F95" w:rsidP="00756F95">
      <w:pPr>
        <w:rPr>
          <w:rFonts w:ascii="Times New Roman" w:hAnsi="Times New Roman" w:cs="Times New Roman"/>
          <w:sz w:val="24"/>
          <w:szCs w:val="24"/>
        </w:rPr>
      </w:pPr>
      <w:r w:rsidRPr="00B8383F">
        <w:rPr>
          <w:rFonts w:ascii="Times New Roman" w:hAnsi="Times New Roman" w:cs="Times New Roman"/>
          <w:sz w:val="24"/>
          <w:szCs w:val="24"/>
        </w:rPr>
        <w:t xml:space="preserve">Наиболее продуктивно работают пары не сильно отличающиеся по степени </w:t>
      </w:r>
      <w:proofErr w:type="spellStart"/>
      <w:r w:rsidRPr="00B8383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8383F">
        <w:rPr>
          <w:rFonts w:ascii="Times New Roman" w:hAnsi="Times New Roman" w:cs="Times New Roman"/>
          <w:sz w:val="24"/>
          <w:szCs w:val="24"/>
        </w:rPr>
        <w:t xml:space="preserve"> ( высокий </w:t>
      </w:r>
      <w:proofErr w:type="gramStart"/>
      <w:r w:rsidRPr="00B8383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8383F">
        <w:rPr>
          <w:rFonts w:ascii="Times New Roman" w:hAnsi="Times New Roman" w:cs="Times New Roman"/>
          <w:sz w:val="24"/>
          <w:szCs w:val="24"/>
        </w:rPr>
        <w:t>редний, средний –низкий), но неэффективна работа в паре из двух слабых учеников.</w:t>
      </w:r>
    </w:p>
    <w:p w:rsidR="00756F95" w:rsidRPr="00756F95" w:rsidRDefault="00756F95" w:rsidP="00756F9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парной работы необходимо проводить подготовительные упражнения:</w:t>
      </w:r>
    </w:p>
    <w:p w:rsidR="00756F95" w:rsidRPr="00B8383F" w:rsidRDefault="00756F95" w:rsidP="00756F95">
      <w:pPr>
        <w:numPr>
          <w:ilvl w:val="0"/>
          <w:numId w:val="7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работы в условиях шума (Учитель раздает карточки со скороговорками</w:t>
      </w:r>
      <w:proofErr w:type="gramStart"/>
      <w:r w:rsidR="00E15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8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5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756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приходят в гости к девочкам, здороваются и читают свою скороговорку, а те – свою мальчикам. Затем ученики меняются карточками. В классе стоит шум, т.к. половина ребят говорит. Но после таких упражнений ученики довольно быстро адаптируются к шумовой среде и говорят так, чтобы их слышал только сосед</w:t>
      </w:r>
    </w:p>
    <w:p w:rsidR="00756F95" w:rsidRPr="00756F95" w:rsidRDefault="00756F95" w:rsidP="00756F9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контакта и настроя на совместную работу</w:t>
      </w:r>
    </w:p>
    <w:p w:rsidR="00756F95" w:rsidRPr="00756F95" w:rsidRDefault="00756F95" w:rsidP="0075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Упражнения:</w:t>
      </w:r>
    </w:p>
    <w:p w:rsidR="00756F95" w:rsidRPr="00756F95" w:rsidRDefault="00756F95" w:rsidP="00756F9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«Зеркало» - один участник делает какие-то движения, второй старается одновременно и точно их повторить, затем участники меняются ролями.</w:t>
      </w:r>
    </w:p>
    <w:p w:rsidR="00756F95" w:rsidRPr="00756F95" w:rsidRDefault="00E15D0A" w:rsidP="00756F9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F95" w:rsidRPr="00756F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«Мостик» - пара строит мостик, соединяясь поднятыми руками.</w:t>
      </w:r>
    </w:p>
    <w:p w:rsidR="00756F95" w:rsidRPr="00756F95" w:rsidRDefault="00756F95" w:rsidP="0075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могут предлагаться задания для работы в парах?</w:t>
      </w:r>
    </w:p>
    <w:p w:rsidR="00E15D0A" w:rsidRDefault="00756F95" w:rsidP="006502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 правила. (Ученик рассказывает соседу правило, приводит примеры, затем учащиеся меняются ролями</w:t>
      </w:r>
      <w:r w:rsidR="00E15D0A" w:rsidRPr="00E15D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F95" w:rsidRPr="00E15D0A" w:rsidRDefault="00756F95" w:rsidP="006502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задания. Форма работы: вопрос-ответ. Вопросы самые разнообразные: найти в упражнении 2 слова на безударную гласную в корне, определить тему и основную мысль, и т.д.</w:t>
      </w:r>
    </w:p>
    <w:p w:rsidR="00E15D0A" w:rsidRDefault="00756F95" w:rsidP="006502B3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письменных работах в паре детям очень нравится такой вид работы, как словарный диктант для соседа. Ребята составляют на карточке словарный диктант на изученное правило и подписывают «Составлял…». После обмена карточками и выполнения задания подписывают «Выполнял…». </w:t>
      </w:r>
    </w:p>
    <w:p w:rsidR="006502B3" w:rsidRPr="00E15D0A" w:rsidRDefault="006502B3" w:rsidP="006502B3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 </w:t>
      </w:r>
      <w:r w:rsidRPr="00E1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учатся тренироваться в паре</w:t>
      </w:r>
      <w:r w:rsidRPr="00E15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можно предложить задания:</w:t>
      </w:r>
    </w:p>
    <w:p w:rsidR="006502B3" w:rsidRPr="00B8383F" w:rsidRDefault="006502B3" w:rsidP="006502B3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Раскрасить предметы так, чтобы они были одинаковые</w:t>
      </w:r>
      <w:proofErr w:type="gramStart"/>
      <w:r w:rsidRPr="00B83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838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8383F">
        <w:rPr>
          <w:rFonts w:ascii="Times New Roman" w:eastAsia="Times New Roman" w:hAnsi="Times New Roman" w:cs="Times New Roman"/>
          <w:sz w:val="24"/>
          <w:szCs w:val="24"/>
          <w:lang w:eastAsia="ru-RU"/>
        </w:rPr>
        <w:t>яч, варежки, сюжетные картинки)</w:t>
      </w:r>
    </w:p>
    <w:p w:rsidR="006502B3" w:rsidRPr="00B8383F" w:rsidRDefault="006502B3" w:rsidP="006502B3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Заштриховать предметы одинаково (совпадать должна и штриховка)</w:t>
      </w:r>
    </w:p>
    <w:p w:rsidR="006502B3" w:rsidRPr="00B8383F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переходим </w:t>
      </w: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обсуждению в парах</w:t>
      </w: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Обсуждать – это значит говорить по теме, ставить вопросы, раскрывать их. 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Расскажите друг другу, о чем прочитали. Скажи товарищу, как ты его понял. На этом этапе важно научить детей задавать вопросы и отвечать на них.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Задайте друг другу по 2 любых вопроса к прочитанному тексту и ответьте на них.</w:t>
      </w:r>
    </w:p>
    <w:p w:rsidR="00E15D0A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к услышанному тексту вопросы, используя слова, записанные на доске – Что? Почему? Для чего? и задайте их друг другу.</w:t>
      </w:r>
    </w:p>
    <w:p w:rsidR="006502B3" w:rsidRPr="00B8383F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– групповая работа.</w:t>
      </w:r>
    </w:p>
    <w:p w:rsidR="006502B3" w:rsidRPr="006502B3" w:rsidRDefault="006502B3" w:rsidP="006502B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накопления рефлексивного потенциала группу обязательно надо проводить через конфликты, который развернется вокруг противоречия, разрешая которое дети учатся искать оптимальные пути решения, относиться к точке зрения других детей как достойным уважения и понимания, т.е. учебное сотрудничество в группах должно строиться так, чтобы провоцировать интеллектуальный конфликт, содержательное разрешение которого и дает групповой эффект.</w:t>
      </w:r>
      <w:proofErr w:type="gramEnd"/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учитель выбирает способ формирования групп. Группы могут быть образованы различными способами:</w:t>
      </w:r>
    </w:p>
    <w:p w:rsidR="006502B3" w:rsidRPr="006502B3" w:rsidRDefault="006502B3" w:rsidP="00E15D0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</w:t>
      </w:r>
    </w:p>
    <w:p w:rsidR="006502B3" w:rsidRPr="006502B3" w:rsidRDefault="006502B3" w:rsidP="00E15D0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Случайным образом</w:t>
      </w:r>
    </w:p>
    <w:p w:rsidR="006502B3" w:rsidRPr="006502B3" w:rsidRDefault="006502B3" w:rsidP="00E15D0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определенному признаку</w:t>
      </w:r>
    </w:p>
    <w:p w:rsidR="006502B3" w:rsidRPr="006502B3" w:rsidRDefault="006502B3" w:rsidP="00E15D0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лидера</w:t>
      </w:r>
    </w:p>
    <w:p w:rsidR="006502B3" w:rsidRPr="006502B3" w:rsidRDefault="006502B3" w:rsidP="00E15D0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педагога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учитель распределяет детей в группы так, чтобы в каждой группе был сильный учащийся. Роли в группах учитель распределяет сам.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делит на группы, назначая организатора. Организатор распределяет роли, следит за правильностью хода обсуждения.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назначает лидера для каждой группы из числа наиболее способных учащихся, а лидеры по очереди отбирают по одному человеку, таким </w:t>
      </w:r>
      <w:proofErr w:type="gramStart"/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распределяя между собой сильных и слабых.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Открытки или листы бумаги разного цвета разрезать на части и предложить детям вытащить любой кусочек. Собрали частички одного цвета или одной открытки – получилась группа.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ролей в группе </w:t>
      </w: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таким: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</w:t>
      </w:r>
      <w:proofErr w:type="gramStart"/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вслух;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- записывает что-то от лица группы;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- у доски рассказывает, что решила группа;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Хронометрист - следит за временем.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решения задачи роли могут плавно переходить друг от друга.</w:t>
      </w:r>
    </w:p>
    <w:p w:rsidR="006502B3" w:rsidRPr="006502B3" w:rsidRDefault="006502B3" w:rsidP="006502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Некоторые виды групповой работы, которые можно использовать </w:t>
      </w:r>
      <w:proofErr w:type="gramStart"/>
      <w:r w:rsidRPr="00B83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83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</w:t>
      </w:r>
      <w:proofErr w:type="spellStart"/>
      <w:r w:rsidRPr="00B83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шоле</w:t>
      </w:r>
      <w:proofErr w:type="spellEnd"/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«Мозговой штурм»</w:t>
      </w:r>
    </w:p>
    <w:p w:rsidR="006502B3" w:rsidRPr="006502B3" w:rsidRDefault="006502B3" w:rsidP="006502B3">
      <w:pPr>
        <w:numPr>
          <w:ilvl w:val="0"/>
          <w:numId w:val="14"/>
        </w:num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генерации идей.</w:t>
      </w:r>
    </w:p>
    <w:p w:rsidR="006502B3" w:rsidRPr="006502B3" w:rsidRDefault="006502B3" w:rsidP="006502B3">
      <w:pPr>
        <w:numPr>
          <w:ilvl w:val="0"/>
          <w:numId w:val="14"/>
        </w:num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жесткий регламент.</w:t>
      </w:r>
    </w:p>
    <w:p w:rsidR="006502B3" w:rsidRPr="006502B3" w:rsidRDefault="006502B3" w:rsidP="006502B3">
      <w:pPr>
        <w:numPr>
          <w:ilvl w:val="0"/>
          <w:numId w:val="14"/>
        </w:num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Распределяются роли внутри группы (ведущего, секретаря, хронометриста).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Окружающий мир 1 класс Тема: «Многообразие животных» Учитель предлагает обсудить в группах проблему «</w:t>
      </w:r>
      <w:r w:rsidRPr="00B83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 заяц меняет шубку</w:t>
      </w: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?»</w:t>
      </w:r>
      <w:proofErr w:type="gramStart"/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Обучающиеся высказывают разнообразные предположения, обсуждают в группах, приходят к единому мнению, затем выслушиваются отчеты групп.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«Продолжи».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основана на выполнении заданий разного рода группой «по цепочке».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использовать на уроках по разным предметам (например, при написании сочинения, на уроке окружающего мира при составлении рассказа о каком-либо</w:t>
      </w:r>
      <w:r w:rsidR="003D3595" w:rsidRPr="00B83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растении,</w:t>
      </w:r>
      <w:r w:rsidRPr="0065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животном, составление звуковых схем слов, </w:t>
      </w:r>
      <w:r w:rsidR="003D3595" w:rsidRPr="00B83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нахождение орфограмм</w:t>
      </w:r>
      <w:r w:rsidRPr="0065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решении примеров).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Математика 3 класс Нахождение значения выражения.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расставляет порядок действий.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участник группы – выполняет 1действие и т.д. Верный ответ зависит от каждого члена группы.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«Охота за сокровищами».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составляет вопросы.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могут требовать как знаний фактов, так и осмысления или понимания. Группа должны ответить на вопросы, используя ресурсы Интернет, дополнительную литературу, учебник.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Окружающий мир 3 класс Тема «Солнечная система»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«Снежный ком».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 3 класс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«Составить план рассказа «</w:t>
      </w:r>
      <w:r w:rsidR="003D3595" w:rsidRPr="00B83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D3595" w:rsidRPr="00B83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Житкова «Как я ловил </w:t>
      </w:r>
      <w:proofErr w:type="spellStart"/>
      <w:r w:rsidR="003D3595" w:rsidRPr="00B83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человечиков</w:t>
      </w:r>
      <w:proofErr w:type="spellEnd"/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»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группе начинается с решения индивидуального задания.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получают аналогичные задания и самостоятельно составляют план.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следует работа в парах. В парах учащиеся предлагают свои планы, из которых выбирается лучшее.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пары объединяются, и работа продолжается в группе, где снова происходит обсуждение решений и выбирается лучшее из них.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все учащиеся попадают в одну группу. На этом последнем этапе уже не происходит обсуждения решений, группы делают доклады о своей работе.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Прием «Зигзаг».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организуются в группы по 4 человека для работы над учебным материалом, который разбит на фрагменты.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Окружающий мир 3класс Тема «Природная зона «</w:t>
      </w:r>
      <w:r w:rsidR="003D3595" w:rsidRPr="00B83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Тайга</w:t>
      </w: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1участник группы изучает местоположение и природные условия зоны </w:t>
      </w:r>
      <w:r w:rsidR="003D3595" w:rsidRPr="00B83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тайги</w:t>
      </w:r>
      <w:r w:rsidRPr="0065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9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5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участник группы – растительный мир зоны </w:t>
      </w:r>
      <w:r w:rsidR="003D3595" w:rsidRPr="00B83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тайги</w:t>
      </w:r>
      <w:r w:rsidR="0079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5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участник группы – животный мир зоны </w:t>
      </w:r>
      <w:r w:rsidR="003D3595" w:rsidRPr="00B83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тайги</w:t>
      </w:r>
      <w:proofErr w:type="gramStart"/>
      <w:r w:rsidRPr="0065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9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</w:t>
      </w:r>
      <w:proofErr w:type="gramEnd"/>
      <w:r w:rsidRPr="0065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участник группы – занятия населения зоны </w:t>
      </w:r>
      <w:r w:rsidR="003D3595" w:rsidRPr="00B83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тайги</w:t>
      </w:r>
      <w:r w:rsidRPr="006502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</w:t>
      </w:r>
    </w:p>
    <w:p w:rsidR="006502B3" w:rsidRPr="006502B3" w:rsidRDefault="006502B3" w:rsidP="006502B3">
      <w:pPr>
        <w:shd w:val="clear" w:color="auto" w:fill="FFFFFF"/>
        <w:spacing w:after="15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 «Ручеек».</w:t>
      </w:r>
    </w:p>
    <w:p w:rsidR="006502B3" w:rsidRPr="006502B3" w:rsidRDefault="006502B3" w:rsidP="003D35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«Ручейке» идёт общение ребят внутри одного ряда. Для этой работы учитель заготавливает к уроку карточки по числу учеников в ряду. После работы в постоянных парах начинается игра. Ребята сидят в ряду. Затем один вариант начинает движение: с первой парты ученик идёт на последнюю, а остальные передвигаются на одну парту вперёд. Движение идёт до тех пор, пока все ученики следующего варианта не займут свои места. Можно проводить «Ручеёк» по вариантам, между группами.</w:t>
      </w:r>
    </w:p>
    <w:p w:rsidR="006502B3" w:rsidRPr="006502B3" w:rsidRDefault="006502B3" w:rsidP="00650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Карточки могут быть по самым разнообразным темам: «Правописание гласных и согласных в корне», «Разбор слов по составу», вычисления, и т.д.</w:t>
      </w:r>
    </w:p>
    <w:p w:rsidR="006502B3" w:rsidRPr="006502B3" w:rsidRDefault="006502B3" w:rsidP="00B838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групповой работы требует, чтобы результат, о котором сообщает группа, был получен при определенной мыслительной работе. Обсуждение должно показать, действительно ли участники группы размышляли. Поэтому акцент следует делать на обсуждении способов, а не на конечном выводе, не на ответе на задачу, даже если он правильный. Т.е. после того, как группа сделала сообщение, надо спросить: ''А каким способом получен такой результат?''</w:t>
      </w:r>
    </w:p>
    <w:p w:rsidR="006502B3" w:rsidRPr="006502B3" w:rsidRDefault="006502B3" w:rsidP="00B838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 этапом групповой технологии является предъявление результата, </w:t>
      </w: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продукта групповой работы. </w:t>
      </w:r>
      <w:proofErr w:type="gramStart"/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презентация, плакат, баннер, видеоклип, кластер, театрализация, созданный текст, подтвержденная практикой гипотеза.</w:t>
      </w:r>
      <w:proofErr w:type="gramEnd"/>
    </w:p>
    <w:p w:rsidR="006502B3" w:rsidRPr="006502B3" w:rsidRDefault="006502B3" w:rsidP="00B8383F">
      <w:p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обязательным этапом является</w:t>
      </w:r>
      <w:r w:rsidRPr="006502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рефлексия, </w:t>
      </w:r>
      <w:r w:rsidRPr="00650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может быть</w:t>
      </w:r>
    </w:p>
    <w:p w:rsidR="006502B3" w:rsidRPr="006502B3" w:rsidRDefault="006502B3" w:rsidP="00B8383F">
      <w:p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Организационной:</w:t>
      </w:r>
    </w:p>
    <w:p w:rsidR="006502B3" w:rsidRPr="006502B3" w:rsidRDefault="006502B3" w:rsidP="00B8383F">
      <w:pPr>
        <w:numPr>
          <w:ilvl w:val="0"/>
          <w:numId w:val="16"/>
        </w:num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делали во время занятия (чему новому научились, как работали, каковы были ошибки в организации, не позволившие достичь желаемого результата);</w:t>
      </w:r>
    </w:p>
    <w:p w:rsidR="006502B3" w:rsidRPr="006502B3" w:rsidRDefault="006502B3" w:rsidP="00B8383F">
      <w:pPr>
        <w:numPr>
          <w:ilvl w:val="0"/>
          <w:numId w:val="16"/>
        </w:num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узнали про себя и своих товарищей по игре (появился</w:t>
      </w:r>
      <w:r w:rsidR="003D3595" w:rsidRPr="00B8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новый способ работы, зафиксировали свое незнание,</w:t>
      </w:r>
      <w:r w:rsidR="008F42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0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и отношения).</w:t>
      </w:r>
    </w:p>
    <w:p w:rsidR="006502B3" w:rsidRPr="006502B3" w:rsidRDefault="006502B3" w:rsidP="00B8383F">
      <w:p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Демонстрация позитивных и негативных образцов взаимодействия.</w:t>
      </w:r>
    </w:p>
    <w:p w:rsidR="006502B3" w:rsidRDefault="006502B3" w:rsidP="00B8383F">
      <w:p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0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proofErr w:type="spellStart"/>
      <w:r w:rsidRPr="00650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Знаниевой</w:t>
      </w:r>
      <w:proofErr w:type="spellEnd"/>
      <w:r w:rsidRPr="006502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(тест на усвоение).</w:t>
      </w:r>
    </w:p>
    <w:p w:rsidR="00792328" w:rsidRPr="00792328" w:rsidRDefault="00792328" w:rsidP="00792328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групповой работе нельзя ожидать быстрых результатов, все осваивается практически. Не стоит переходить к более сложной работе, пока не будут проработаны простейшие формы общения. Нужно время, нужна практика, разбор ошибок. Это требует от учителя терпения и кропотливой работы.       Учитель должен помнить, что важно сохранить стремление ребенка к познанию и развить его.</w:t>
      </w:r>
    </w:p>
    <w:p w:rsidR="00792328" w:rsidRPr="00792328" w:rsidRDefault="00792328" w:rsidP="00792328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923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Организация рефлексии</w:t>
      </w:r>
    </w:p>
    <w:p w:rsidR="00792328" w:rsidRPr="00792328" w:rsidRDefault="00792328" w:rsidP="00792328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листочках прочитайте начало предложения, продолжите его.</w:t>
      </w:r>
    </w:p>
    <w:p w:rsidR="00792328" w:rsidRPr="00792328" w:rsidRDefault="00792328" w:rsidP="00792328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понял, что…</w:t>
      </w:r>
    </w:p>
    <w:p w:rsidR="00792328" w:rsidRPr="00792328" w:rsidRDefault="00792328" w:rsidP="00792328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попробую…</w:t>
      </w:r>
    </w:p>
    <w:p w:rsidR="00792328" w:rsidRPr="00792328" w:rsidRDefault="00792328" w:rsidP="00792328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хочу отметить…</w:t>
      </w:r>
    </w:p>
    <w:p w:rsidR="00792328" w:rsidRPr="00792328" w:rsidRDefault="00792328" w:rsidP="00792328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уверен…</w:t>
      </w:r>
    </w:p>
    <w:p w:rsidR="00792328" w:rsidRPr="00792328" w:rsidRDefault="00792328" w:rsidP="00792328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думаю…</w:t>
      </w:r>
    </w:p>
    <w:p w:rsidR="00792328" w:rsidRPr="00792328" w:rsidRDefault="00792328" w:rsidP="00B8383F">
      <w:p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2328" w:rsidRPr="00792328" w:rsidSect="00B8383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710"/>
    <w:multiLevelType w:val="multilevel"/>
    <w:tmpl w:val="481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378D0"/>
    <w:multiLevelType w:val="multilevel"/>
    <w:tmpl w:val="2938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0AD2"/>
    <w:multiLevelType w:val="multilevel"/>
    <w:tmpl w:val="78B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630FC"/>
    <w:multiLevelType w:val="multilevel"/>
    <w:tmpl w:val="CEC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F0E70"/>
    <w:multiLevelType w:val="hybridMultilevel"/>
    <w:tmpl w:val="7B42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41C28"/>
    <w:multiLevelType w:val="hybridMultilevel"/>
    <w:tmpl w:val="BF20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5374"/>
    <w:multiLevelType w:val="multilevel"/>
    <w:tmpl w:val="8730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D7D4C"/>
    <w:multiLevelType w:val="multilevel"/>
    <w:tmpl w:val="46D4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E5B39"/>
    <w:multiLevelType w:val="multilevel"/>
    <w:tmpl w:val="A45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E342C"/>
    <w:multiLevelType w:val="multilevel"/>
    <w:tmpl w:val="5E92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80C1A"/>
    <w:multiLevelType w:val="hybridMultilevel"/>
    <w:tmpl w:val="3DEE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46267"/>
    <w:multiLevelType w:val="multilevel"/>
    <w:tmpl w:val="B254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35D36"/>
    <w:multiLevelType w:val="hybridMultilevel"/>
    <w:tmpl w:val="7826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27C27"/>
    <w:multiLevelType w:val="multilevel"/>
    <w:tmpl w:val="71C2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F29D0"/>
    <w:multiLevelType w:val="multilevel"/>
    <w:tmpl w:val="BA1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151AED"/>
    <w:multiLevelType w:val="multilevel"/>
    <w:tmpl w:val="7EB8F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15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2A"/>
    <w:rsid w:val="000A632A"/>
    <w:rsid w:val="002A2CB8"/>
    <w:rsid w:val="003D3595"/>
    <w:rsid w:val="006502B3"/>
    <w:rsid w:val="00756F95"/>
    <w:rsid w:val="00792328"/>
    <w:rsid w:val="007F511D"/>
    <w:rsid w:val="008B7EB0"/>
    <w:rsid w:val="008F42E0"/>
    <w:rsid w:val="00B8383F"/>
    <w:rsid w:val="00E15D0A"/>
    <w:rsid w:val="00E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B0"/>
    <w:pPr>
      <w:ind w:left="720"/>
      <w:contextualSpacing/>
    </w:pPr>
  </w:style>
  <w:style w:type="paragraph" w:styleId="a4">
    <w:name w:val="Normal (Web)"/>
    <w:basedOn w:val="a"/>
    <w:rsid w:val="00E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D64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B0"/>
    <w:pPr>
      <w:ind w:left="720"/>
      <w:contextualSpacing/>
    </w:pPr>
  </w:style>
  <w:style w:type="paragraph" w:styleId="a4">
    <w:name w:val="Normal (Web)"/>
    <w:basedOn w:val="a"/>
    <w:rsid w:val="00ED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D6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2019-01-23T19:22:00Z</dcterms:created>
  <dcterms:modified xsi:type="dcterms:W3CDTF">2019-03-15T18:01:00Z</dcterms:modified>
</cp:coreProperties>
</file>