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79" w:rsidRDefault="003B6279" w:rsidP="003B6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Т.В.Колбасова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B6279" w:rsidRDefault="003B6279" w:rsidP="003B6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3B6279" w:rsidRDefault="003B6279" w:rsidP="003B6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№1 «Золотой ключик»</w:t>
      </w:r>
    </w:p>
    <w:p w:rsidR="003B6279" w:rsidRPr="003B6279" w:rsidRDefault="003B6279" w:rsidP="003B6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0343" w:rsidRPr="003B6279" w:rsidRDefault="00782F9C" w:rsidP="003B6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79">
        <w:rPr>
          <w:rFonts w:ascii="Times New Roman" w:hAnsi="Times New Roman" w:cs="Times New Roman"/>
          <w:b/>
          <w:sz w:val="24"/>
          <w:szCs w:val="24"/>
        </w:rPr>
        <w:t>Развитие зрительно-моторной координации у детей дошкольного возраста с нарушением зрения посредством подвижных игр.</w:t>
      </w:r>
    </w:p>
    <w:p w:rsidR="00DE31D2" w:rsidRPr="003B6279" w:rsidRDefault="00DE31D2" w:rsidP="003B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279">
        <w:rPr>
          <w:rFonts w:ascii="Times New Roman" w:hAnsi="Times New Roman" w:cs="Times New Roman"/>
          <w:sz w:val="24"/>
          <w:szCs w:val="24"/>
        </w:rPr>
        <w:t>Что же такое з</w:t>
      </w:r>
      <w:r w:rsidRPr="003B62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рительно-моторная координация</w:t>
      </w:r>
      <w:r w:rsidR="00FE7BAB">
        <w:rPr>
          <w:rFonts w:ascii="Times New Roman" w:hAnsi="Times New Roman" w:cs="Times New Roman"/>
          <w:sz w:val="24"/>
          <w:szCs w:val="24"/>
          <w:shd w:val="clear" w:color="auto" w:fill="FFFFFF"/>
        </w:rPr>
        <w:t>? Э</w:t>
      </w:r>
      <w:r w:rsidRPr="003B6279">
        <w:rPr>
          <w:rFonts w:ascii="Times New Roman" w:hAnsi="Times New Roman" w:cs="Times New Roman"/>
          <w:sz w:val="24"/>
          <w:szCs w:val="24"/>
          <w:shd w:val="clear" w:color="auto" w:fill="FFFFFF"/>
        </w:rPr>
        <w:t>то координация движений, осуществляемых под контролем зрения.</w:t>
      </w:r>
    </w:p>
    <w:p w:rsidR="006D6967" w:rsidRPr="003B6279" w:rsidRDefault="009C6A8F" w:rsidP="003B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279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Подвижные игры для ребенка</w:t>
      </w:r>
      <w:r w:rsidR="00DE31D2" w:rsidRPr="003B6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нарушением зрения имеют огромное значение не только как сре</w:t>
      </w:r>
      <w:r w:rsidR="00495BC4">
        <w:rPr>
          <w:rFonts w:ascii="Times New Roman" w:hAnsi="Times New Roman" w:cs="Times New Roman"/>
          <w:sz w:val="24"/>
          <w:szCs w:val="24"/>
          <w:shd w:val="clear" w:color="auto" w:fill="FFFFFF"/>
        </w:rPr>
        <w:t>дство развития сохранных анализаторов</w:t>
      </w:r>
      <w:r w:rsidR="00DE31D2" w:rsidRPr="003B6279">
        <w:rPr>
          <w:rFonts w:ascii="Times New Roman" w:hAnsi="Times New Roman" w:cs="Times New Roman"/>
          <w:sz w:val="24"/>
          <w:szCs w:val="24"/>
          <w:shd w:val="clear" w:color="auto" w:fill="FFFFFF"/>
        </w:rPr>
        <w:t>, навыков ориентировки в пространстве, совершенствование дв</w:t>
      </w:r>
      <w:r w:rsidR="006D6967" w:rsidRPr="003B6279">
        <w:rPr>
          <w:rFonts w:ascii="Times New Roman" w:hAnsi="Times New Roman" w:cs="Times New Roman"/>
          <w:sz w:val="24"/>
          <w:szCs w:val="24"/>
          <w:shd w:val="clear" w:color="auto" w:fill="FFFFFF"/>
        </w:rPr>
        <w:t>ижений, умения прыгать, бегать, метать и т.д. В процессе игры ребенок учится добиваться успеха, подчинять свои желания правилам игры. Эф</w:t>
      </w:r>
      <w:r w:rsidR="00A0589A" w:rsidRPr="003B6279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6D6967" w:rsidRPr="003B6279">
        <w:rPr>
          <w:rFonts w:ascii="Times New Roman" w:hAnsi="Times New Roman" w:cs="Times New Roman"/>
          <w:sz w:val="24"/>
          <w:szCs w:val="24"/>
          <w:shd w:val="clear" w:color="auto" w:fill="FFFFFF"/>
        </w:rPr>
        <w:t>ективное решение задач игры способствует преодолению дефектов зрения, его компенсации. Специальных подвижных игр для детей с нарушением зрения нет, они играют в те же игры, что и нормально видящие дошкольники.</w:t>
      </w:r>
    </w:p>
    <w:p w:rsidR="00A0589A" w:rsidRPr="003B6279" w:rsidRDefault="006D6967" w:rsidP="00A0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детей с нарушением зрения существует ряд противопоказаний по выполнению отдельных упражнений, движений, которые следует учитывать при организации подвижной игры. </w:t>
      </w:r>
    </w:p>
    <w:p w:rsidR="00A0589A" w:rsidRPr="00FE7BAB" w:rsidRDefault="006D6967" w:rsidP="00FE7B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7BAB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выборе игр учитываю</w:t>
      </w:r>
      <w:r w:rsidR="003B6279" w:rsidRPr="00FE7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A0589A" w:rsidRPr="00FE7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возрастные особенности ребенка, его развитие, </w:t>
      </w:r>
      <w:r w:rsidRPr="00FE7BAB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физическую подготовленность, зрительные нарушения.</w:t>
      </w:r>
    </w:p>
    <w:p w:rsidR="00A0589A" w:rsidRPr="00FE7BAB" w:rsidRDefault="006D6967" w:rsidP="00FE7B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7BAB">
        <w:rPr>
          <w:rFonts w:ascii="Times New Roman" w:hAnsi="Times New Roman" w:cs="Times New Roman"/>
          <w:sz w:val="24"/>
          <w:szCs w:val="24"/>
          <w:shd w:val="clear" w:color="auto" w:fill="FFFFFF"/>
        </w:rPr>
        <w:t>В момент объяснения игры ребенок находится в том положении, из которого игра начинается</w:t>
      </w:r>
      <w:r w:rsidR="00A0589A" w:rsidRPr="00FE7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0589A" w:rsidRPr="00FE7BAB" w:rsidRDefault="00A0589A" w:rsidP="00FE7B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7BAB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организации подвижной игры нельзя ставить ребенка лицом к солнцу или окнам. Яркий свет «слепит», внимание рассеивается.</w:t>
      </w:r>
    </w:p>
    <w:p w:rsidR="00A0589A" w:rsidRPr="00FE7BAB" w:rsidRDefault="00A0589A" w:rsidP="00FE7B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7BAB">
        <w:rPr>
          <w:rFonts w:ascii="Times New Roman" w:hAnsi="Times New Roman" w:cs="Times New Roman"/>
          <w:sz w:val="24"/>
          <w:szCs w:val="24"/>
        </w:rPr>
        <w:t>Начинать игру следует по условному сигналу (свистку, хлопку, команде и т.д.) о чем ребенок предупрежден заранее.</w:t>
      </w:r>
    </w:p>
    <w:p w:rsidR="002D7E2E" w:rsidRPr="00FE7BAB" w:rsidRDefault="00A0589A" w:rsidP="00FE7B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7BAB">
        <w:rPr>
          <w:rFonts w:ascii="Times New Roman" w:hAnsi="Times New Roman" w:cs="Times New Roman"/>
          <w:sz w:val="24"/>
          <w:szCs w:val="24"/>
        </w:rPr>
        <w:t>Целесообразно в процессе игры делать остановки, с тем</w:t>
      </w:r>
      <w:r w:rsidR="005206FF" w:rsidRPr="00FE7BAB">
        <w:rPr>
          <w:rFonts w:ascii="Times New Roman" w:hAnsi="Times New Roman" w:cs="Times New Roman"/>
          <w:sz w:val="24"/>
          <w:szCs w:val="24"/>
        </w:rPr>
        <w:t>,</w:t>
      </w:r>
      <w:r w:rsidRPr="00FE7BAB">
        <w:rPr>
          <w:rFonts w:ascii="Times New Roman" w:hAnsi="Times New Roman" w:cs="Times New Roman"/>
          <w:sz w:val="24"/>
          <w:szCs w:val="24"/>
        </w:rPr>
        <w:t xml:space="preserve"> чтобы снять напряжение, избежать переутомления, использовать это время для анализа игры.</w:t>
      </w:r>
    </w:p>
    <w:p w:rsidR="002D7E2E" w:rsidRPr="00FE7BAB" w:rsidRDefault="002D7E2E" w:rsidP="00FE7B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7BAB">
        <w:rPr>
          <w:rFonts w:ascii="Times New Roman" w:hAnsi="Times New Roman" w:cs="Times New Roman"/>
          <w:sz w:val="24"/>
          <w:szCs w:val="24"/>
        </w:rPr>
        <w:t>Весь используемый инвентарь должен быть безопасным, ярких, контрастных цветов (красный, оранжевый, желтый, зеленый).</w:t>
      </w:r>
    </w:p>
    <w:p w:rsidR="00AD1A74" w:rsidRPr="003B6279" w:rsidRDefault="00AD1A74" w:rsidP="00AD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79">
        <w:rPr>
          <w:rFonts w:ascii="Times New Roman" w:hAnsi="Times New Roman" w:cs="Times New Roman"/>
          <w:sz w:val="24"/>
          <w:szCs w:val="24"/>
        </w:rPr>
        <w:t xml:space="preserve">Хотелось бы представить несколько подвижных игр на развитие зрительно-моторной координации у детей с нарушением зрения, </w:t>
      </w:r>
      <w:r w:rsidR="005206FF" w:rsidRPr="003B6279">
        <w:rPr>
          <w:rFonts w:ascii="Times New Roman" w:hAnsi="Times New Roman" w:cs="Times New Roman"/>
          <w:sz w:val="24"/>
          <w:szCs w:val="24"/>
        </w:rPr>
        <w:t xml:space="preserve">в </w:t>
      </w:r>
      <w:r w:rsidRPr="003B6279">
        <w:rPr>
          <w:rFonts w:ascii="Times New Roman" w:hAnsi="Times New Roman" w:cs="Times New Roman"/>
          <w:sz w:val="24"/>
          <w:szCs w:val="24"/>
        </w:rPr>
        <w:t>которые возможно играть в домашних условиях</w:t>
      </w:r>
      <w:r w:rsidR="003267CF" w:rsidRPr="003B6279">
        <w:rPr>
          <w:rFonts w:ascii="Times New Roman" w:hAnsi="Times New Roman" w:cs="Times New Roman"/>
          <w:sz w:val="24"/>
          <w:szCs w:val="24"/>
        </w:rPr>
        <w:t xml:space="preserve"> (не требуется большого количества участников игры)</w:t>
      </w:r>
      <w:r w:rsidR="00F57E08" w:rsidRPr="003B6279">
        <w:rPr>
          <w:rFonts w:ascii="Times New Roman" w:hAnsi="Times New Roman" w:cs="Times New Roman"/>
          <w:sz w:val="24"/>
          <w:szCs w:val="24"/>
        </w:rPr>
        <w:t xml:space="preserve"> с мамой или папой</w:t>
      </w:r>
      <w:r w:rsidRPr="003B6279">
        <w:rPr>
          <w:rFonts w:ascii="Times New Roman" w:hAnsi="Times New Roman" w:cs="Times New Roman"/>
          <w:sz w:val="24"/>
          <w:szCs w:val="24"/>
        </w:rPr>
        <w:t>.</w:t>
      </w:r>
    </w:p>
    <w:p w:rsidR="00AD1A74" w:rsidRPr="003B6279" w:rsidRDefault="00AD1A74" w:rsidP="003B6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79">
        <w:rPr>
          <w:rFonts w:ascii="Times New Roman" w:hAnsi="Times New Roman" w:cs="Times New Roman"/>
          <w:b/>
          <w:sz w:val="24"/>
          <w:szCs w:val="24"/>
        </w:rPr>
        <w:t>Подвижная игра «Бабочки на цветах»</w:t>
      </w:r>
      <w:r w:rsidR="003B6279" w:rsidRPr="003B6279">
        <w:rPr>
          <w:rFonts w:ascii="Times New Roman" w:hAnsi="Times New Roman" w:cs="Times New Roman"/>
          <w:b/>
          <w:sz w:val="24"/>
          <w:szCs w:val="24"/>
        </w:rPr>
        <w:t>.</w:t>
      </w:r>
    </w:p>
    <w:p w:rsidR="00AD1A74" w:rsidRPr="003B6279" w:rsidRDefault="00AD1A74" w:rsidP="00AD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79">
        <w:rPr>
          <w:rFonts w:ascii="Times New Roman" w:hAnsi="Times New Roman" w:cs="Times New Roman"/>
          <w:sz w:val="24"/>
          <w:szCs w:val="24"/>
        </w:rPr>
        <w:t xml:space="preserve">Цель игры: развивать у детей умение бегать, не наталкиваясь на предметы, ориентироваться в пространстве, координацию движений; развивать </w:t>
      </w:r>
      <w:proofErr w:type="spellStart"/>
      <w:r w:rsidRPr="003B6279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3B6279">
        <w:rPr>
          <w:rFonts w:ascii="Times New Roman" w:hAnsi="Times New Roman" w:cs="Times New Roman"/>
          <w:sz w:val="24"/>
          <w:szCs w:val="24"/>
        </w:rPr>
        <w:t>, внимание, быстроту реакции; развивать память и связную речь; прививать любовь к игре, учить соблюдать ее правила.</w:t>
      </w:r>
    </w:p>
    <w:p w:rsidR="009C6A8F" w:rsidRPr="003B6279" w:rsidRDefault="006B2843" w:rsidP="009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79">
        <w:rPr>
          <w:rFonts w:ascii="Times New Roman" w:hAnsi="Times New Roman" w:cs="Times New Roman"/>
          <w:sz w:val="24"/>
          <w:szCs w:val="24"/>
        </w:rPr>
        <w:t>Ход игры</w:t>
      </w:r>
      <w:r w:rsidR="003B6279" w:rsidRPr="003B6279">
        <w:rPr>
          <w:rFonts w:ascii="Times New Roman" w:hAnsi="Times New Roman" w:cs="Times New Roman"/>
          <w:sz w:val="24"/>
          <w:szCs w:val="24"/>
        </w:rPr>
        <w:t>.</w:t>
      </w:r>
      <w:r w:rsidR="009C6A8F" w:rsidRPr="003B6279">
        <w:rPr>
          <w:rFonts w:ascii="Times New Roman" w:hAnsi="Times New Roman" w:cs="Times New Roman"/>
          <w:sz w:val="24"/>
          <w:szCs w:val="24"/>
        </w:rPr>
        <w:t xml:space="preserve"> П</w:t>
      </w:r>
      <w:r w:rsidR="00AD1A74" w:rsidRPr="003B6279">
        <w:rPr>
          <w:rFonts w:ascii="Times New Roman" w:hAnsi="Times New Roman" w:cs="Times New Roman"/>
          <w:sz w:val="24"/>
          <w:szCs w:val="24"/>
        </w:rPr>
        <w:t>о краям комнаты (зала) размещаются цветы – это цветочная поляна. Ребенок получает бабочку определенного цвета и сам становится бабочкой</w:t>
      </w:r>
      <w:r w:rsidR="009C6A8F" w:rsidRPr="003B6279">
        <w:rPr>
          <w:rFonts w:ascii="Times New Roman" w:hAnsi="Times New Roman" w:cs="Times New Roman"/>
          <w:sz w:val="24"/>
          <w:szCs w:val="24"/>
        </w:rPr>
        <w:t xml:space="preserve">, которая порхает по полянке от цветка к цветку. Но ее подстерегает опасность – это птица. </w:t>
      </w:r>
    </w:p>
    <w:p w:rsidR="009C6A8F" w:rsidRPr="003B6279" w:rsidRDefault="009C6A8F" w:rsidP="009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79">
        <w:rPr>
          <w:rFonts w:ascii="Times New Roman" w:hAnsi="Times New Roman" w:cs="Times New Roman"/>
          <w:sz w:val="24"/>
          <w:szCs w:val="24"/>
        </w:rPr>
        <w:t>По сигналу бабочка должна опуститься на цветок. Чтобы птица ее не заметила надо укрыться на цветке соответствующего цвета.</w:t>
      </w:r>
    </w:p>
    <w:p w:rsidR="009C6A8F" w:rsidRPr="003B6279" w:rsidRDefault="009C6A8F" w:rsidP="009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79">
        <w:rPr>
          <w:rFonts w:ascii="Times New Roman" w:hAnsi="Times New Roman" w:cs="Times New Roman"/>
          <w:sz w:val="24"/>
          <w:szCs w:val="24"/>
        </w:rPr>
        <w:t xml:space="preserve">«Солнце утром лишь проснется     </w:t>
      </w:r>
    </w:p>
    <w:p w:rsidR="009C6A8F" w:rsidRPr="003B6279" w:rsidRDefault="009C6A8F" w:rsidP="009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79">
        <w:rPr>
          <w:rFonts w:ascii="Times New Roman" w:hAnsi="Times New Roman" w:cs="Times New Roman"/>
          <w:sz w:val="24"/>
          <w:szCs w:val="24"/>
        </w:rPr>
        <w:t>Бабочка кружится, вьется.</w:t>
      </w:r>
    </w:p>
    <w:p w:rsidR="009C6A8F" w:rsidRPr="003B6279" w:rsidRDefault="009C6A8F" w:rsidP="009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79">
        <w:rPr>
          <w:rFonts w:ascii="Times New Roman" w:hAnsi="Times New Roman" w:cs="Times New Roman"/>
          <w:sz w:val="24"/>
          <w:szCs w:val="24"/>
        </w:rPr>
        <w:t>Над цветком порхает</w:t>
      </w:r>
    </w:p>
    <w:p w:rsidR="009C6A8F" w:rsidRPr="003B6279" w:rsidRDefault="009C6A8F" w:rsidP="009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79">
        <w:rPr>
          <w:rFonts w:ascii="Times New Roman" w:hAnsi="Times New Roman" w:cs="Times New Roman"/>
          <w:sz w:val="24"/>
          <w:szCs w:val="24"/>
        </w:rPr>
        <w:t>Нектар собирает.</w:t>
      </w:r>
    </w:p>
    <w:p w:rsidR="009C6A8F" w:rsidRPr="003B6279" w:rsidRDefault="009C6A8F" w:rsidP="009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79">
        <w:rPr>
          <w:rFonts w:ascii="Times New Roman" w:hAnsi="Times New Roman" w:cs="Times New Roman"/>
          <w:sz w:val="24"/>
          <w:szCs w:val="24"/>
        </w:rPr>
        <w:t>Вдруг опасность – берегись!</w:t>
      </w:r>
    </w:p>
    <w:p w:rsidR="006B2843" w:rsidRPr="003B6279" w:rsidRDefault="009C6A8F" w:rsidP="00A21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79">
        <w:rPr>
          <w:rFonts w:ascii="Times New Roman" w:hAnsi="Times New Roman" w:cs="Times New Roman"/>
          <w:sz w:val="24"/>
          <w:szCs w:val="24"/>
        </w:rPr>
        <w:t xml:space="preserve">Да с цветком не ошибись!»  </w:t>
      </w:r>
    </w:p>
    <w:p w:rsidR="00F57E08" w:rsidRPr="003B6279" w:rsidRDefault="00F57E08" w:rsidP="00A21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E08" w:rsidRPr="003B6279" w:rsidRDefault="00F57E08" w:rsidP="00A21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843" w:rsidRPr="003B6279" w:rsidRDefault="006B2843" w:rsidP="003B6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79">
        <w:rPr>
          <w:rFonts w:ascii="Times New Roman" w:hAnsi="Times New Roman" w:cs="Times New Roman"/>
          <w:b/>
          <w:sz w:val="24"/>
          <w:szCs w:val="24"/>
        </w:rPr>
        <w:t>Подвижная игра «С кочки на кочку»</w:t>
      </w:r>
      <w:r w:rsidR="003B6279" w:rsidRPr="003B6279">
        <w:rPr>
          <w:rFonts w:ascii="Times New Roman" w:hAnsi="Times New Roman" w:cs="Times New Roman"/>
          <w:b/>
          <w:sz w:val="24"/>
          <w:szCs w:val="24"/>
        </w:rPr>
        <w:t>.</w:t>
      </w:r>
    </w:p>
    <w:p w:rsidR="006B2843" w:rsidRPr="003B6279" w:rsidRDefault="006B2843" w:rsidP="00F57E0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6279">
        <w:rPr>
          <w:rStyle w:val="c3"/>
        </w:rPr>
        <w:lastRenderedPageBreak/>
        <w:t>Цель: </w:t>
      </w:r>
      <w:r w:rsidRPr="003B6279">
        <w:rPr>
          <w:rStyle w:val="c2"/>
        </w:rPr>
        <w:t>учить ребенка</w:t>
      </w:r>
      <w:r w:rsidR="005206FF" w:rsidRPr="003B6279">
        <w:rPr>
          <w:rStyle w:val="c2"/>
        </w:rPr>
        <w:t xml:space="preserve"> прыгать </w:t>
      </w:r>
      <w:r w:rsidRPr="003B6279">
        <w:rPr>
          <w:rStyle w:val="c2"/>
        </w:rPr>
        <w:t xml:space="preserve">на двух ногах, приземляясь на носки полусогнутые ноги, делать сильный взмах руками. Развивать </w:t>
      </w:r>
      <w:proofErr w:type="spellStart"/>
      <w:r w:rsidRPr="003B6279">
        <w:rPr>
          <w:rStyle w:val="c2"/>
        </w:rPr>
        <w:t>цветовосприятие</w:t>
      </w:r>
      <w:proofErr w:type="spellEnd"/>
      <w:r w:rsidRPr="003B6279">
        <w:rPr>
          <w:rStyle w:val="c2"/>
        </w:rPr>
        <w:t>,</w:t>
      </w:r>
      <w:r w:rsidR="005206FF" w:rsidRPr="003B6279">
        <w:rPr>
          <w:rStyle w:val="c2"/>
        </w:rPr>
        <w:t xml:space="preserve"> </w:t>
      </w:r>
      <w:r w:rsidRPr="003B6279">
        <w:rPr>
          <w:rStyle w:val="c2"/>
        </w:rPr>
        <w:t>ловкость, выносливость. Укреплять своды стоп.</w:t>
      </w:r>
    </w:p>
    <w:p w:rsidR="006B2843" w:rsidRPr="003B6279" w:rsidRDefault="006B2843" w:rsidP="00F57E0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3B6279">
        <w:rPr>
          <w:rStyle w:val="c3"/>
        </w:rPr>
        <w:t>Ход игры</w:t>
      </w:r>
      <w:r w:rsidR="003B6279" w:rsidRPr="003B6279">
        <w:rPr>
          <w:rStyle w:val="c3"/>
        </w:rPr>
        <w:t>.</w:t>
      </w:r>
      <w:r w:rsidRPr="003B6279">
        <w:rPr>
          <w:rFonts w:ascii="Arial" w:hAnsi="Arial" w:cs="Arial"/>
        </w:rPr>
        <w:t xml:space="preserve"> </w:t>
      </w:r>
      <w:r w:rsidRPr="003B6279">
        <w:rPr>
          <w:rStyle w:val="c2"/>
        </w:rPr>
        <w:t>На площадке чертятся небольшие кружочки</w:t>
      </w:r>
      <w:r w:rsidR="005206FF" w:rsidRPr="003B6279">
        <w:rPr>
          <w:rStyle w:val="c2"/>
        </w:rPr>
        <w:t xml:space="preserve"> (можно использовать разноцветные обручи небольшого диаметра)</w:t>
      </w:r>
      <w:r w:rsidR="003B6279" w:rsidRPr="003B6279">
        <w:rPr>
          <w:rStyle w:val="c2"/>
        </w:rPr>
        <w:t>. Э</w:t>
      </w:r>
      <w:r w:rsidRPr="003B6279">
        <w:rPr>
          <w:rStyle w:val="c2"/>
        </w:rPr>
        <w:t>то кочки на болоте, по которым нужно перебраться на другую сторону. Ребёнок начинает прыгать на двух ногах из одного кружка в другой, продвигаясь вперёд, перебравшись</w:t>
      </w:r>
      <w:r w:rsidR="005206FF" w:rsidRPr="003B6279">
        <w:rPr>
          <w:rStyle w:val="c2"/>
        </w:rPr>
        <w:t>,</w:t>
      </w:r>
      <w:r w:rsidRPr="003B6279">
        <w:rPr>
          <w:rStyle w:val="c2"/>
        </w:rPr>
        <w:t xml:space="preserve"> он шагом возвращается обратно.</w:t>
      </w:r>
    </w:p>
    <w:p w:rsidR="006B2843" w:rsidRPr="003B6279" w:rsidRDefault="005206FF" w:rsidP="00F57E0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3B6279">
        <w:rPr>
          <w:rStyle w:val="c2"/>
        </w:rPr>
        <w:t>Усложнение: обручи</w:t>
      </w:r>
      <w:r w:rsidR="006B2843" w:rsidRPr="003B6279">
        <w:rPr>
          <w:rStyle w:val="c2"/>
        </w:rPr>
        <w:t xml:space="preserve"> разных цветов, ребенок должен перебраться по кочкам определенного цвета.</w:t>
      </w:r>
    </w:p>
    <w:p w:rsidR="006B2843" w:rsidRPr="003B6279" w:rsidRDefault="006B2843" w:rsidP="003B6279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3B6279">
        <w:rPr>
          <w:rStyle w:val="c3"/>
          <w:b/>
        </w:rPr>
        <w:t>Подвижная игра «Поймай комара (бабочку)»</w:t>
      </w:r>
      <w:r w:rsidR="003B6279" w:rsidRPr="003B6279">
        <w:rPr>
          <w:rStyle w:val="c3"/>
          <w:b/>
        </w:rPr>
        <w:t>.</w:t>
      </w:r>
    </w:p>
    <w:p w:rsidR="006B2843" w:rsidRPr="003B6279" w:rsidRDefault="006B2843" w:rsidP="00F57E0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B6279">
        <w:rPr>
          <w:rStyle w:val="c3"/>
        </w:rPr>
        <w:t>Цель:</w:t>
      </w:r>
      <w:r w:rsidRPr="003B6279">
        <w:rPr>
          <w:rStyle w:val="c2"/>
        </w:rPr>
        <w:t>  учить детей подпрыгивать, вверх отталкиваясь двумя ногами, стараясь дотронуться до предмета, подвешенного на высоте 15см выше поднятой руки ребёнка. Развивать ловкость. Укреплять мышцы ног.</w:t>
      </w:r>
      <w:r w:rsidR="00495BC4">
        <w:rPr>
          <w:rStyle w:val="c2"/>
        </w:rPr>
        <w:t xml:space="preserve"> Развивать прослеживающую функцию глаза.</w:t>
      </w:r>
    </w:p>
    <w:p w:rsidR="009C6A8F" w:rsidRPr="003B6279" w:rsidRDefault="006B2843" w:rsidP="00F57E0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3B6279">
        <w:rPr>
          <w:rStyle w:val="c3"/>
        </w:rPr>
        <w:t>Ход игры</w:t>
      </w:r>
      <w:r w:rsidR="003B6279" w:rsidRPr="003B6279">
        <w:rPr>
          <w:rStyle w:val="c3"/>
        </w:rPr>
        <w:t>.</w:t>
      </w:r>
      <w:r w:rsidRPr="003B6279">
        <w:rPr>
          <w:rFonts w:ascii="Arial" w:hAnsi="Arial" w:cs="Arial"/>
        </w:rPr>
        <w:t xml:space="preserve"> </w:t>
      </w:r>
      <w:r w:rsidR="003B6279" w:rsidRPr="003B6279">
        <w:rPr>
          <w:rStyle w:val="c2"/>
        </w:rPr>
        <w:t>Ребенок стои</w:t>
      </w:r>
      <w:r w:rsidRPr="003B6279">
        <w:rPr>
          <w:rStyle w:val="c2"/>
        </w:rPr>
        <w:t>т на расстоянии вытянутых рук, лицом к центру круга. У взрослого  прут длиной 1-1,5м с</w:t>
      </w:r>
      <w:r w:rsidR="003B6279" w:rsidRPr="003B6279">
        <w:rPr>
          <w:rStyle w:val="c2"/>
        </w:rPr>
        <w:t xml:space="preserve"> привязанным на шнуре комаром (</w:t>
      </w:r>
      <w:r w:rsidRPr="003B6279">
        <w:rPr>
          <w:rStyle w:val="c2"/>
        </w:rPr>
        <w:t>бабочкой</w:t>
      </w:r>
      <w:r w:rsidR="003B6279" w:rsidRPr="003B6279">
        <w:rPr>
          <w:rStyle w:val="c2"/>
        </w:rPr>
        <w:t>)</w:t>
      </w:r>
      <w:r w:rsidRPr="003B6279">
        <w:rPr>
          <w:rStyle w:val="c2"/>
        </w:rPr>
        <w:t xml:space="preserve"> из бумаги или материи. Взрослый кружит шнур немного выше голов</w:t>
      </w:r>
      <w:r w:rsidR="00EE7F41" w:rsidRPr="003B6279">
        <w:rPr>
          <w:rStyle w:val="c2"/>
        </w:rPr>
        <w:t>ы ребенка</w:t>
      </w:r>
      <w:r w:rsidRPr="003B6279">
        <w:rPr>
          <w:rStyle w:val="c2"/>
        </w:rPr>
        <w:t xml:space="preserve"> – комар пролет</w:t>
      </w:r>
      <w:r w:rsidR="00EE7F41" w:rsidRPr="003B6279">
        <w:rPr>
          <w:rStyle w:val="c2"/>
        </w:rPr>
        <w:t xml:space="preserve">ает над головой, ребенок подпрыгивает, </w:t>
      </w:r>
      <w:r w:rsidRPr="003B6279">
        <w:rPr>
          <w:rStyle w:val="c2"/>
        </w:rPr>
        <w:t xml:space="preserve">стараясь поймать его обеими руками. </w:t>
      </w:r>
      <w:r w:rsidR="00EE7F41" w:rsidRPr="003B6279">
        <w:rPr>
          <w:rStyle w:val="c2"/>
        </w:rPr>
        <w:t>Если удается поймать комара, ребенок говорит:</w:t>
      </w:r>
      <w:r w:rsidRPr="003B6279">
        <w:rPr>
          <w:rStyle w:val="c2"/>
        </w:rPr>
        <w:t xml:space="preserve"> «Я поймал!»</w:t>
      </w:r>
      <w:r w:rsidRPr="003B6279">
        <w:rPr>
          <w:rFonts w:ascii="Arial" w:hAnsi="Arial" w:cs="Arial"/>
        </w:rPr>
        <w:t xml:space="preserve"> </w:t>
      </w:r>
      <w:r w:rsidR="00EE7F41" w:rsidRPr="003B6279">
        <w:rPr>
          <w:rStyle w:val="c2"/>
        </w:rPr>
        <w:t>Вращая прут, взрослый</w:t>
      </w:r>
      <w:r w:rsidRPr="003B6279">
        <w:rPr>
          <w:rStyle w:val="c2"/>
        </w:rPr>
        <w:t xml:space="preserve"> то опускает, то поднимает его, но на такую высоту, ч</w:t>
      </w:r>
      <w:r w:rsidR="00EE7F41" w:rsidRPr="003B6279">
        <w:rPr>
          <w:rStyle w:val="c2"/>
        </w:rPr>
        <w:t>тобы ребенок мог</w:t>
      </w:r>
      <w:r w:rsidRPr="003B6279">
        <w:rPr>
          <w:rStyle w:val="c2"/>
        </w:rPr>
        <w:t xml:space="preserve"> достать комара.</w:t>
      </w:r>
    </w:p>
    <w:p w:rsidR="00A21698" w:rsidRPr="003B6279" w:rsidRDefault="00A21698" w:rsidP="003B6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79">
        <w:rPr>
          <w:rFonts w:ascii="Times New Roman" w:hAnsi="Times New Roman" w:cs="Times New Roman"/>
          <w:b/>
          <w:sz w:val="24"/>
          <w:szCs w:val="24"/>
        </w:rPr>
        <w:t>Подвижная</w:t>
      </w:r>
      <w:r w:rsidR="00E9663E" w:rsidRPr="003B6279">
        <w:rPr>
          <w:rFonts w:ascii="Times New Roman" w:hAnsi="Times New Roman" w:cs="Times New Roman"/>
          <w:b/>
          <w:sz w:val="24"/>
          <w:szCs w:val="24"/>
        </w:rPr>
        <w:t xml:space="preserve"> игра «Мяч в кружок</w:t>
      </w:r>
      <w:r w:rsidRPr="003B6279">
        <w:rPr>
          <w:rFonts w:ascii="Times New Roman" w:hAnsi="Times New Roman" w:cs="Times New Roman"/>
          <w:b/>
          <w:sz w:val="24"/>
          <w:szCs w:val="24"/>
        </w:rPr>
        <w:t>»</w:t>
      </w:r>
      <w:r w:rsidR="003B6279" w:rsidRPr="003B6279">
        <w:rPr>
          <w:rFonts w:ascii="Times New Roman" w:hAnsi="Times New Roman" w:cs="Times New Roman"/>
          <w:b/>
          <w:sz w:val="24"/>
          <w:szCs w:val="24"/>
        </w:rPr>
        <w:t>.</w:t>
      </w:r>
    </w:p>
    <w:p w:rsidR="00E9663E" w:rsidRPr="003B6279" w:rsidRDefault="00E9663E" w:rsidP="009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79">
        <w:rPr>
          <w:rFonts w:ascii="Times New Roman" w:hAnsi="Times New Roman" w:cs="Times New Roman"/>
          <w:sz w:val="24"/>
          <w:szCs w:val="24"/>
        </w:rPr>
        <w:t>Цель: совершенствовать умение попадать мячом в неподвижную горизонтальную цель.</w:t>
      </w:r>
      <w:r w:rsidR="00495BC4">
        <w:rPr>
          <w:rFonts w:ascii="Times New Roman" w:hAnsi="Times New Roman" w:cs="Times New Roman"/>
          <w:sz w:val="24"/>
          <w:szCs w:val="24"/>
        </w:rPr>
        <w:t xml:space="preserve"> Развивать точность, координацию движений.</w:t>
      </w:r>
    </w:p>
    <w:p w:rsidR="00E9663E" w:rsidRPr="003B6279" w:rsidRDefault="003B6279" w:rsidP="009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79">
        <w:rPr>
          <w:rFonts w:ascii="Times New Roman" w:hAnsi="Times New Roman" w:cs="Times New Roman"/>
          <w:sz w:val="24"/>
          <w:szCs w:val="24"/>
        </w:rPr>
        <w:t>Ход игры.</w:t>
      </w:r>
      <w:r w:rsidR="00E9663E" w:rsidRPr="003B6279">
        <w:rPr>
          <w:rFonts w:ascii="Times New Roman" w:hAnsi="Times New Roman" w:cs="Times New Roman"/>
          <w:sz w:val="24"/>
          <w:szCs w:val="24"/>
        </w:rPr>
        <w:t xml:space="preserve"> На полу раскладываются в любом порядке цветные бумажные диски или цветные обручи (3-4 шт.). Ребенок встает перед обручами на расстоянии 1,5-2 м. По сигналу взрослого ребенок бросает мяч так, чтобы он попал в кружок (обруч) определенного цвета. Ребенок может кидать мяч любым способом, все зависит от размера мяча (если мяч маленький</w:t>
      </w:r>
      <w:r w:rsidR="00F57E08" w:rsidRPr="003B6279">
        <w:rPr>
          <w:rFonts w:ascii="Times New Roman" w:hAnsi="Times New Roman" w:cs="Times New Roman"/>
          <w:sz w:val="24"/>
          <w:szCs w:val="24"/>
        </w:rPr>
        <w:t>,</w:t>
      </w:r>
      <w:r w:rsidR="00E9663E" w:rsidRPr="003B6279">
        <w:rPr>
          <w:rFonts w:ascii="Times New Roman" w:hAnsi="Times New Roman" w:cs="Times New Roman"/>
          <w:sz w:val="24"/>
          <w:szCs w:val="24"/>
        </w:rPr>
        <w:t xml:space="preserve"> то бросок выполняется одной рукой, если мяч большой</w:t>
      </w:r>
      <w:r w:rsidR="00F57E08" w:rsidRPr="003B6279">
        <w:rPr>
          <w:rFonts w:ascii="Times New Roman" w:hAnsi="Times New Roman" w:cs="Times New Roman"/>
          <w:sz w:val="24"/>
          <w:szCs w:val="24"/>
        </w:rPr>
        <w:t>,</w:t>
      </w:r>
      <w:r w:rsidR="00E9663E" w:rsidRPr="003B6279">
        <w:rPr>
          <w:rFonts w:ascii="Times New Roman" w:hAnsi="Times New Roman" w:cs="Times New Roman"/>
          <w:sz w:val="24"/>
          <w:szCs w:val="24"/>
        </w:rPr>
        <w:t xml:space="preserve"> то двумя руками снизу).</w:t>
      </w:r>
    </w:p>
    <w:p w:rsidR="00E9663E" w:rsidRPr="003B6279" w:rsidRDefault="00E9663E" w:rsidP="009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63E" w:rsidRPr="003B6279" w:rsidRDefault="00E9663E" w:rsidP="00E966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279">
        <w:rPr>
          <w:rFonts w:ascii="Times New Roman" w:hAnsi="Times New Roman" w:cs="Times New Roman"/>
          <w:sz w:val="24"/>
          <w:szCs w:val="24"/>
        </w:rPr>
        <w:t>Успехов Вам и здоровья</w:t>
      </w:r>
      <w:r w:rsidR="003B6279">
        <w:rPr>
          <w:rFonts w:ascii="Times New Roman" w:hAnsi="Times New Roman" w:cs="Times New Roman"/>
          <w:sz w:val="24"/>
          <w:szCs w:val="24"/>
        </w:rPr>
        <w:t>!</w:t>
      </w:r>
    </w:p>
    <w:p w:rsidR="00E9663E" w:rsidRPr="003B6279" w:rsidRDefault="00E9663E" w:rsidP="009C6A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698" w:rsidRDefault="00A21698" w:rsidP="009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1D2" w:rsidRPr="009C6A8F" w:rsidRDefault="006D6967" w:rsidP="009C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74">
        <w:rPr>
          <w:rFonts w:ascii="Times New Roman" w:hAnsi="Times New Roman" w:cs="Times New Roman"/>
          <w:sz w:val="24"/>
          <w:szCs w:val="24"/>
        </w:rPr>
        <w:br/>
      </w:r>
      <w:r w:rsidRPr="00AD1A74">
        <w:rPr>
          <w:rFonts w:ascii="Times New Roman" w:hAnsi="Times New Roman" w:cs="Times New Roman"/>
          <w:sz w:val="24"/>
          <w:szCs w:val="24"/>
        </w:rPr>
        <w:br/>
      </w:r>
    </w:p>
    <w:p w:rsidR="00DE31D2" w:rsidRDefault="00DE31D2" w:rsidP="00DE31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064" w:rsidRPr="00A60064" w:rsidRDefault="00DE31D2" w:rsidP="00F57E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57575"/>
          <w:sz w:val="21"/>
          <w:szCs w:val="21"/>
        </w:rPr>
        <w:br/>
      </w:r>
      <w:r>
        <w:rPr>
          <w:rFonts w:ascii="Arial" w:hAnsi="Arial" w:cs="Arial"/>
          <w:color w:val="757575"/>
          <w:sz w:val="21"/>
          <w:szCs w:val="21"/>
        </w:rPr>
        <w:br/>
      </w:r>
    </w:p>
    <w:sectPr w:rsidR="00A60064" w:rsidRPr="00A60064" w:rsidSect="003B6279"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C96"/>
    <w:multiLevelType w:val="hybridMultilevel"/>
    <w:tmpl w:val="665C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4D60"/>
    <w:multiLevelType w:val="hybridMultilevel"/>
    <w:tmpl w:val="5A5E2984"/>
    <w:lvl w:ilvl="0" w:tplc="ADF07252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850498"/>
    <w:multiLevelType w:val="hybridMultilevel"/>
    <w:tmpl w:val="23F01D5A"/>
    <w:lvl w:ilvl="0" w:tplc="ADF0725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2F9C"/>
    <w:rsid w:val="00213F96"/>
    <w:rsid w:val="002D7E2E"/>
    <w:rsid w:val="003267CF"/>
    <w:rsid w:val="003545B3"/>
    <w:rsid w:val="003B6279"/>
    <w:rsid w:val="003E2C18"/>
    <w:rsid w:val="00400343"/>
    <w:rsid w:val="0044654B"/>
    <w:rsid w:val="00495BC4"/>
    <w:rsid w:val="004D79E2"/>
    <w:rsid w:val="005206FF"/>
    <w:rsid w:val="006B2843"/>
    <w:rsid w:val="006D6967"/>
    <w:rsid w:val="00733C60"/>
    <w:rsid w:val="00782F9C"/>
    <w:rsid w:val="00816CB9"/>
    <w:rsid w:val="008B7203"/>
    <w:rsid w:val="009C6A8F"/>
    <w:rsid w:val="00A0589A"/>
    <w:rsid w:val="00A1606A"/>
    <w:rsid w:val="00A21698"/>
    <w:rsid w:val="00A60064"/>
    <w:rsid w:val="00AD1A74"/>
    <w:rsid w:val="00AF1F92"/>
    <w:rsid w:val="00DE31D2"/>
    <w:rsid w:val="00E9663E"/>
    <w:rsid w:val="00EE7F41"/>
    <w:rsid w:val="00F57E08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1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8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8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B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2843"/>
  </w:style>
  <w:style w:type="paragraph" w:customStyle="1" w:styleId="c4">
    <w:name w:val="c4"/>
    <w:basedOn w:val="a"/>
    <w:rsid w:val="006B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2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МДОУ1</cp:lastModifiedBy>
  <cp:revision>9</cp:revision>
  <dcterms:created xsi:type="dcterms:W3CDTF">2018-10-15T13:29:00Z</dcterms:created>
  <dcterms:modified xsi:type="dcterms:W3CDTF">2018-10-22T07:09:00Z</dcterms:modified>
</cp:coreProperties>
</file>