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A" w:rsidRPr="00F84D4A" w:rsidRDefault="00F84D4A" w:rsidP="002D2776">
      <w:pPr>
        <w:tabs>
          <w:tab w:val="left" w:pos="709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</w:pPr>
      <w:r w:rsidRPr="00F84D4A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fldChar w:fldCharType="begin"/>
      </w:r>
      <w:r w:rsidRPr="00F84D4A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instrText xml:space="preserve"> HYPERLINK "http://vospitateljam.ru/kratkosrochnyj-proekt-na-temu-moya-semya/" \o "Краткосрочный проект на тему \«Моя семья\»" </w:instrText>
      </w:r>
      <w:r w:rsidRPr="00F84D4A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fldChar w:fldCharType="separate"/>
      </w:r>
      <w:r w:rsidRPr="00F84D4A">
        <w:rPr>
          <w:rFonts w:ascii="Times New Roman" w:eastAsia="Times New Roman" w:hAnsi="Times New Roman" w:cs="Times New Roman"/>
          <w:kern w:val="36"/>
          <w:sz w:val="31"/>
          <w:lang w:eastAsia="ru-RU"/>
        </w:rPr>
        <w:t>Краткосрочный проект на тему «Моя семья»</w:t>
      </w:r>
      <w:r w:rsidRPr="00F84D4A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fldChar w:fldCharType="end"/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проекта:</w:t>
      </w:r>
      <w:r w:rsidR="002D27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дети 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старшей группы; родители воспитанников; педагоги.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проекта: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1 неделя.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проекта: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групповой, практико-ориентированный.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D2776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2D2776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</w:r>
    </w:p>
    <w:p w:rsidR="002D2776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изменить такое положение и появилась идея создать проект «Моя семья».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</w:p>
    <w:p w:rsidR="00F84D4A" w:rsidRPr="00F84D4A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F84D4A" w:rsidRPr="00F84D4A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детей отсутствуют четкие представления о таких поня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>тиях как «семья», «члены семьи»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 Моя семья» была обусловлена выше перечисленными факторами.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формировать у детей понятие «семья»; представление детей о семье, семейных и родственных отношениях;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расширять представления детей о своей семье, семейных традициях;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воспитывать любовь и уважительное отношение к родителям и предкам, развивать партнерские отношения с семьёй.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проекта: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1.Формировать у детей понятие «семья»; расширять представления детей о семье; закреплять знание имён, фамилий родителей, бабушек и дедушек.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Формировать представления о родственных отношениях.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3. Формировать представления о семейных традициях и праздниках.</w:t>
      </w:r>
    </w:p>
    <w:p w:rsidR="00B57508" w:rsidRDefault="002D2776" w:rsidP="00B57508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4D4A"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Воспитывать уважительное отноше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и любовь к родным и близким</w:t>
      </w:r>
    </w:p>
    <w:p w:rsidR="002D2776" w:rsidRDefault="00B57508" w:rsidP="00B57508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84D4A"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Познакомить детей с понятием «генеалогическое древо семьи».</w:t>
      </w:r>
    </w:p>
    <w:p w:rsidR="00F84D4A" w:rsidRDefault="00B57508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84D4A"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Обогащать детско-родительские отношения опытом совместной творческой деятельности.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</w:t>
      </w: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</w:t>
      </w:r>
    </w:p>
    <w:p w:rsidR="00F84D4A" w:rsidRPr="00F84D4A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время реализации проекта « Моя семья» мы планируем повысить уровень знаний детей о семье. Дети узнают больше о своей семье, о родственных отношениях, о том, что такое семья, что у семьи есть истории и традиции, будут иметь представление о родословной как истории семьи.</w:t>
      </w: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Перспективное планирование работы с детьми 5-6 лет.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область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Формы работы с детьми</w:t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Рассматривание иллюст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раций, картинок с членами семьи.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ОД: беседа - игра на тему, «Моя семья» игра - конкурс «Моя родословная», викторина «В какой сказке встречаются семьи».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 на тему: «Никого роднее мамы и папы в целом мире нет», «На кого ты хочешь быть похож»; «Организация быта в нашей семье в будни»; «Семейный праздник – День рождение».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Обсуждение с детьми поговорок и пословиц о семье.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Дидактическая игра: «Домашний труд».</w:t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 – коммуникативное развитие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Рассказы детей о семье.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Составление рассказа по пентаграмме на тему: «Расскажи про маму (папу, бабушку, дедушку).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НОД</w:t>
            </w:r>
            <w:r w:rsidRPr="00F84D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 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прочтение и обсуждение рассказов 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В.Осеевой «Волшебное слово»</w:t>
            </w:r>
            <w:proofErr w:type="gramStart"/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,«</w:t>
            </w:r>
            <w:proofErr w:type="gramEnd"/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Хорошее».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стихотворений: Р.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Гамзатова «Про дедушку», Н.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Майданик</w:t>
            </w:r>
            <w:proofErr w:type="spellEnd"/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«Вместе с бабушкой».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Пальчиковая гимнастика: «Семья»; «Дом».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Дидактические игры: «Домашний труд», «Передай свое тепло другу стоящему рядом», «Чем можно порадовать маму».</w:t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Художественное – эстетическое развитие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Художественное творчество: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НОД: рисование «Мой автопортрет». «Моя счастливая семья»;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аппликация «Мой автопортрет», «Моя родословная. Генеалогическое древо».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Музыка: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слушание музыки и песен о маме и папе.</w:t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НОД: беседы на тему «Моя семья», «Никого роднее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мамы и папы в целом мире нет»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 кого ты хочешь быть похож»; «Организация быта в нашей семье в будни»; «Семейный праздник – День рождение», «В какой сказке встречаются семьи.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Обсуждение с детьми поговорок и пословиц о семье.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Подвижная игра «Кувшин доброты». Словесная игра с мячом «Собираем добрые слова».</w:t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Физическое развитие.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Физкультминутка «Семья».</w:t>
            </w:r>
          </w:p>
          <w:p w:rsidR="00F84D4A" w:rsidRPr="00F84D4A" w:rsidRDefault="00B57508" w:rsidP="00B57508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84D4A"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одвижная игра «Кувшин доброты». Словесная игра с мячом «Собираем добрые слова».</w:t>
            </w:r>
            <w:r w:rsidR="00F84D4A"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F84D4A" w:rsidRPr="00F84D4A" w:rsidTr="002D2776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родителями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4A" w:rsidRPr="00F84D4A" w:rsidRDefault="00F84D4A" w:rsidP="002D2776">
            <w:pPr>
              <w:tabs>
                <w:tab w:val="left" w:pos="70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выставке 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рисунков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поделок</w:t>
            </w: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теме «Моя </w:t>
            </w:r>
            <w:r w:rsidR="00B575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семья», составление творческих рассказов с детьми о семье.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 «Как воспитать ребенка или уроки вежливости дома».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Памятка для родителей «Посеять в детских душах доброту».</w:t>
            </w:r>
          </w:p>
          <w:p w:rsidR="00F84D4A" w:rsidRPr="00F84D4A" w:rsidRDefault="00F84D4A" w:rsidP="002D2776">
            <w:pPr>
              <w:tabs>
                <w:tab w:val="left" w:pos="709"/>
              </w:tabs>
              <w:spacing w:before="173" w:after="173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Индивидуальные семейные консультации.</w:t>
            </w:r>
          </w:p>
        </w:tc>
      </w:tr>
    </w:tbl>
    <w:p w:rsidR="002D2776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Работа по реализации проекта.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1 этап (постановка проблемы)</w:t>
      </w:r>
      <w:r w:rsidRPr="00F84D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педагог предлагает детям рассмотреть картинки с членами семьи и в игровой форме ответить на вопросы.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Самые родные для ребенка люди?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Самый младший член семьи? Самые старшие члены семьи?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Есть ли у мамы и папы родные братья и сестры? Кем они вам приходятся? А вы им?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Есть ли у них дети? Кем они вам приходятся?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Сколько у вас двоюродных братьев (сестер)?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Кем вы приходитесь бабушке?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Кем приходится ваша мама вашей бабушке?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Как вы думаете, это чужие люди или родственники?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Как можно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одним словом этих людей?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Самый радостный для каждого человека день, который бывает только раз в году и у каждого он свой?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Что такое семья?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Как ты думаешь, хорошо иметь много родственников? Почему?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первом этапе работы по проекту была выявлена проблема, цель проекта и его основные задачи, содержание. Были определены участники проекта, разработано перспективное планирование по работе с детьми, составлен план взаимодействия с родителями.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 этап (подготовительный).</w:t>
      </w:r>
      <w:r w:rsidRPr="00F84D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 разработано перспективное планирование по разным областям образовательной деятельности. Педагогами был подобран наглядный материал: энциклопедии, иллюстрации, художественные книги о семье, фото и т.д. Детям дали задание на дом: вместе с родителями посмотреть познавательные пере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дачи, книги по теме «Моя семья»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группе, в процессе самостоятельной деятельности, воспитанники рассматривали фотоальбомы, слайды; слушали книги о семье, о семейных и родственных отношениях,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рассматривали картинки о семье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3 этап (основной).</w:t>
      </w:r>
      <w:r w:rsidRPr="00F84D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работы над проектом с детьми были проведены беседа тему, «Моя семья»; «Никого роднее мамы и папы в целом мире нет»; «На кого ты хочешь быть похож»; «Организация быта в нашей семье в будни»; «Семейный праздник – День рождение»; викторина «В какой сказке встречаются семьи». Дети составляли 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творческие 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>ы «Моя семья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Заучивали стихотворение О. </w:t>
      </w:r>
      <w:proofErr w:type="spell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Высотской</w:t>
      </w:r>
      <w:proofErr w:type="spell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«Моя семья». Обсуждали с детьми поговорки и пословицы о семье. Прошло обсуждение рассказов В.Осеевой «Волшебное слово» и «Хорошее»; чтение стихотворений </w:t>
      </w:r>
      <w:proofErr w:type="spell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Р.Гамзатова</w:t>
      </w:r>
      <w:proofErr w:type="spell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дедушку», </w:t>
      </w:r>
      <w:proofErr w:type="spell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Н.Майданик</w:t>
      </w:r>
      <w:proofErr w:type="spell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«Вместе с бабушкой». На занятиях по изобразительной деятельности дети отражали свои впечатления о семье в рисунках, аппликациях. Полученные знания закреплялись в игровой деятельности: путем проведения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речевых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дидактических игры. Дети и родители участвовали в 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выставке 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рисунков 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поделок 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теме «Моя 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семья».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lastRenderedPageBreak/>
        <w:t>4 этап (заключительный).</w:t>
      </w:r>
      <w:r w:rsidRPr="00F84D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конце нашего проекта была устроена выставка детских работ: рисунков по теме «Моя семья»; 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творческие </w:t>
      </w:r>
      <w:bookmarkStart w:id="0" w:name="_GoBack"/>
      <w:bookmarkEnd w:id="0"/>
      <w:r w:rsidR="008D614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рассказы,</w:t>
      </w:r>
      <w:r w:rsidR="00B57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составленные 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 с родителями.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 результате проектной деятельности дети обобщили и систематизировали свои знания о семье.</w:t>
      </w:r>
    </w:p>
    <w:p w:rsid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время реализации проекта « Моя семья» уровень знаний детей о семье значительно повысится. Дети узнали больше о своей семье, о членах семьи, традициях, о жизни бабушек и дедушек. Воспитанники имеют представление о родословной как истории семьи. Мы верим,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наш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141" w:rsidRPr="00B57508" w:rsidRDefault="008D6141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</w:pPr>
    </w:p>
    <w:p w:rsidR="002D2776" w:rsidRPr="00B57508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</w:pPr>
    </w:p>
    <w:p w:rsidR="002D2776" w:rsidRPr="004A79C8" w:rsidRDefault="002D2776" w:rsidP="004A79C8">
      <w:pPr>
        <w:tabs>
          <w:tab w:val="left" w:pos="709"/>
        </w:tabs>
        <w:spacing w:before="173" w:after="173" w:line="240" w:lineRule="auto"/>
        <w:ind w:right="-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D2776" w:rsidRPr="00B57508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</w:pPr>
    </w:p>
    <w:p w:rsidR="00F84D4A" w:rsidRPr="00F84D4A" w:rsidRDefault="00F84D4A" w:rsidP="002D2776">
      <w:pPr>
        <w:tabs>
          <w:tab w:val="left" w:pos="709"/>
        </w:tabs>
        <w:spacing w:before="173" w:after="173" w:line="240" w:lineRule="auto"/>
        <w:ind w:right="-1" w:firstLine="709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Приложение.</w:t>
      </w:r>
    </w:p>
    <w:p w:rsidR="002D2776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F84D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Конспект познавательно - исследовательской деятельности по теме «Моя семья». 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обогащать духовный мир детей; воспитывать у детей любовь и уважение ко всем членам семьи желание и потребность проявлять заботу о близких и внимание к ним;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развивать общительность и коммуникабельность; упражнять детей в умении рассказывать о своих впечатлениях связно, последовательно, грамотно, используя сложные предложения; совершенствовать диалогическую форму речи детей; обогащать словарный запас детей.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Ход занятия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Ребята, сегодня я с вами поиграю в необычную игру. Я буду задавать вопросы, а вы отвечать на них. С вашей помощью я смогу заселить жильцов в этот замечательный домик.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Вопросы: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Назовите самых родных для ребенка людей? (Папа и мама).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Кто самый младший член семьи? (Ребенок).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А самые старшие члены семьи? (Бабушка и дедушка).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Есть ли у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ваших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мамы и папы родные братья и сестры?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(Да.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Нет).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Кем они вам приходятся? (Тетя и дядя) А вы им? (Племянник и племянница).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 Есть ли у них дети?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(Да.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Нет).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Кем они вам приходятся? (Двоюродный брат и двоюродная сестра).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Сколько у вас двоюродных братьев (сестер)? (Ответы детей).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Кем вы приходитесь бабушке? (Внучка и внук).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8. Кем приходится ваша мама вашей бабушке? (Дочка).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9. .Как вы думаете, это чужие люди или родственники? (Родные люди).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10. Как можно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одним словом этих людей? (Родственники)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11. Самый радостный для каждого человека день, который бывает только раз в году и у каждого он свой? (День рождение).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12.Как ты думаешь, хорошо иметь много родственников? Почему? (Ответы детей).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13.Что такое семья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?(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детей).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какое слово спряталось в этой картинке? (Воспитатель показывает карточку, на которой изображен ребус:7 я.)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. Слово «семья».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что обозначает это слово - семья? (Ответы детей).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значит, что вы как бы повторяетесь в родной семье семь раз.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F84D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Физминутка</w:t>
      </w:r>
      <w:proofErr w:type="spellEnd"/>
      <w:r w:rsidRPr="00F84D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«Семья».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 (хлопки в ладоши)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живет у нас в квартире? (повороты в стороны с подниманием плеч)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 (хлопки в ладоши)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могу пересчитать: (указательным пальцем пересчитывают и</w:t>
      </w:r>
      <w:proofErr w:type="gramEnd"/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Папа, мама, брат, сестренка, загибают поочередно пальцы на руке)</w:t>
      </w:r>
      <w:proofErr w:type="gramEnd"/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Мурка, два котенка,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 щегол, сверчок и я-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вся наша семья!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народе говорят: «Семьёй и горох молотят». А вы знаете пословицы и поговорки о семье?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вспоминают, а потом по очереди их произносят</w:t>
      </w:r>
      <w:r w:rsidRPr="00F84D4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пословицы и поговорки о семье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 да лад - в семье клад.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Согласную семью горе не берёт.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семье согласно, так идёт дело прекрасно.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Земля без воды мертва, человек без семьи пустоват.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Когда нет семьи, так и дома нет.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сильна, когда над ней крыша одна.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без детей, что цветок без запаха.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Семейный горшок всегда кипит.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семье и каша гуще.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будет добра, коли в семье вражда.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хорошей семье хорошие дети растут.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своем доме и стены помогают.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Везде хорошо, но дома лучше.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 семья вместе, так и душа на месте.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Недаром в народе говорится: «Не нужен и клад, коли в семье лад», «Согласная семья - самая счастливая!» Ребята, кто из вас хочет рассказать о своей семье?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(Рассказы детей о своей семье).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Воспитатель.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Спасибо ребята, очень хорошо рассказали о своей семье. У каждого человека есть близкие люди: мама, папа, бабушка, дедушка, сестры и братья, дяди и тёти. Близкие люди – это те люди, которые всегда рядом: и в радости и в печали, их мы любим, ими дорожим, их не хочется огорчить, а хочется только радовать. Подумайте и скажите, за что вы любите 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близких?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(Ответы детей.)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Мне очень приятно слышать о том, что дома вас связывают особые дружеские отношения. Вы уже знаете, что такое домашний труд. Давайте поиграем: надо передать мячик и называть действия, которые можно отнести к домашнему труду. Старайтесь не повторяться.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Дети: 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приготовление пищи, уборка комнаты, глаженье белья, мытье посуды, ремонт крана, вынос мусора, чистка паласа, покупка продуктов, стирка белья……..</w:t>
      </w:r>
      <w:proofErr w:type="gramEnd"/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как мы замечательно провели время, узнали много интересного о вашей семье</w:t>
      </w:r>
      <w:proofErr w:type="gramStart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домашней работе и главное, что её надо выполнять всем вместе.</w:t>
      </w:r>
    </w:p>
    <w:p w:rsidR="00F84D4A" w:rsidRPr="00F84D4A" w:rsidRDefault="00F84D4A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4D4A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знаете, что семья должна быть дружной.</w:t>
      </w: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D2776" w:rsidRDefault="002D2776" w:rsidP="00F84D4A">
      <w:pPr>
        <w:tabs>
          <w:tab w:val="left" w:pos="709"/>
        </w:tabs>
        <w:spacing w:before="173" w:after="173" w:line="240" w:lineRule="auto"/>
        <w:ind w:right="-1" w:firstLine="709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E3AAF" w:rsidRPr="00F84D4A" w:rsidRDefault="002E3AAF" w:rsidP="008D6141">
      <w:pPr>
        <w:tabs>
          <w:tab w:val="left" w:pos="709"/>
        </w:tabs>
        <w:ind w:right="-1"/>
        <w:rPr>
          <w:rFonts w:ascii="Times New Roman" w:hAnsi="Times New Roman" w:cs="Times New Roman"/>
        </w:rPr>
      </w:pPr>
    </w:p>
    <w:sectPr w:rsidR="002E3AAF" w:rsidRPr="00F84D4A" w:rsidSect="00F8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D4A"/>
    <w:rsid w:val="002D2776"/>
    <w:rsid w:val="002E3AAF"/>
    <w:rsid w:val="004A79C8"/>
    <w:rsid w:val="004F5853"/>
    <w:rsid w:val="008D6141"/>
    <w:rsid w:val="00B57508"/>
    <w:rsid w:val="00F12696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F"/>
  </w:style>
  <w:style w:type="paragraph" w:styleId="1">
    <w:name w:val="heading 1"/>
    <w:basedOn w:val="a"/>
    <w:link w:val="10"/>
    <w:uiPriority w:val="9"/>
    <w:qFormat/>
    <w:rsid w:val="00F8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D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05">
          <w:marLeft w:val="1214"/>
          <w:marRight w:val="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Пользователь Windows</cp:lastModifiedBy>
  <cp:revision>3</cp:revision>
  <dcterms:created xsi:type="dcterms:W3CDTF">2018-11-10T14:00:00Z</dcterms:created>
  <dcterms:modified xsi:type="dcterms:W3CDTF">2018-11-10T14:02:00Z</dcterms:modified>
</cp:coreProperties>
</file>