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 w:rsidP="00FF7343">
      <w:pPr>
        <w:jc w:val="center"/>
        <w:rPr>
          <w:rFonts w:cstheme="minorHAnsi"/>
          <w:b/>
          <w:bCs/>
          <w:i/>
          <w:iCs/>
          <w:sz w:val="28"/>
          <w:szCs w:val="28"/>
          <w:lang w:val="de-DE"/>
        </w:rPr>
      </w:pP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t>МАДОУ „Детскийсад № 393комбинированноговида“</w:t>
      </w: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br/>
        <w:t>Ново-Савиновскогорайонаг.Казани</w:t>
      </w: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D51F1D" w:rsidRPr="00FF7343" w:rsidRDefault="005E51A6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t xml:space="preserve">"Взаимодействие с родителями в обеспечениикачестваобразования в ДОО с обучением и воспитаниемнататарскомязыке"  </w:t>
      </w:r>
    </w:p>
    <w:p w:rsidR="00FF7343" w:rsidRDefault="00FF7343" w:rsidP="005E51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 w:rsidP="005E51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FF7343" w:rsidRDefault="00FF7343" w:rsidP="005E51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5E51A6" w:rsidRPr="00FF7343" w:rsidRDefault="005E51A6" w:rsidP="00FF734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  <w:lang w:val="de-DE"/>
        </w:rPr>
      </w:pP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t>Воспитательпервой</w:t>
      </w: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br/>
        <w:t>квалификационной</w:t>
      </w: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br/>
        <w:t>категорииПантина Г.Р.</w:t>
      </w: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br/>
      </w:r>
    </w:p>
    <w:p w:rsidR="005E51A6" w:rsidRDefault="005E51A6">
      <w:pPr>
        <w:rPr>
          <w:rFonts w:cstheme="minorHAnsi"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sz w:val="28"/>
          <w:szCs w:val="28"/>
          <w:lang w:val="de-DE"/>
        </w:rPr>
      </w:pPr>
    </w:p>
    <w:p w:rsidR="00FF7343" w:rsidRDefault="00FF7343">
      <w:pPr>
        <w:rPr>
          <w:rFonts w:cstheme="minorHAnsi"/>
          <w:sz w:val="28"/>
          <w:szCs w:val="28"/>
          <w:lang w:val="de-DE"/>
        </w:rPr>
      </w:pPr>
    </w:p>
    <w:p w:rsidR="005E51A6" w:rsidRPr="00FF7343" w:rsidRDefault="005E51A6" w:rsidP="00FF7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lastRenderedPageBreak/>
        <w:t>РеспубликаТатарстан – однаизмногонациональныхрегионовРоссийскойФедерации. В ЗаконеРеспубликиТатарстан «Обобразовании» четкоопределенанеобходимостьобеспечениягуманистического, развивающего, народно-национальногохарактераобразования, связьвоспитания и обучения с жизнью и культурнымитрадициями.</w:t>
      </w:r>
    </w:p>
    <w:p w:rsidR="005E51A6" w:rsidRPr="00FF7343" w:rsidRDefault="005E51A6" w:rsidP="00FF7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Согласностатье 8 КонституцииРеспубликиТатарстанТатарский и русскийязыкиявляютсяравноправнымигосударственнымиязыками. Статустатарскогоязыкакакгосударственногопредусматриваетовладениетатарскимязыкомкаксредствомобщения, а такжекакспособомдуховно- нравственногоразвития, формированиякоммуникативнойкультурыобучающихся.</w:t>
      </w:r>
    </w:p>
    <w:p w:rsidR="005E51A6" w:rsidRPr="00FF7343" w:rsidRDefault="005E51A6" w:rsidP="00FF7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Овладениетатарскимязыкомкаксредствомобщениянаправленонаобеспечениеспособности и готовности к коммуникации в повседневнойжизни, к взаимодействию и взаимопониманию в полиэтническомобществе.</w:t>
      </w:r>
    </w:p>
    <w:p w:rsidR="005E51A6" w:rsidRPr="00FF7343" w:rsidRDefault="005E51A6" w:rsidP="00FF7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Считаетсяклассическимопределение У. Вайнраха, гдеонутверждает, чтобилингвизм - этовладениедвумяязыками и попеременноеихиспользование в зависимостиотусловийречевогообщения.</w:t>
      </w:r>
    </w:p>
    <w:p w:rsidR="005E51A6" w:rsidRPr="00FF7343" w:rsidRDefault="005E51A6" w:rsidP="00FF73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С позицийпсихолингвистики, билингвизм</w:t>
      </w:r>
    </w:p>
    <w:p w:rsidR="005E51A6" w:rsidRPr="00FF7343" w:rsidRDefault="005E51A6" w:rsidP="00FF73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способностьупотреблятьдляобщениядвеязыковыесистемы.</w:t>
      </w:r>
    </w:p>
    <w:p w:rsidR="005E51A6" w:rsidRPr="00FF7343" w:rsidRDefault="005E51A6" w:rsidP="00FF73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Ученыеподчеркивают: толькососуществованиенапротяжениидлительноговременидвухязыковыхсред, необходимыхребенку (естественныхилисозданныхискусственно, приводит к двуязычию и позволяетсохранитьего.</w:t>
      </w:r>
    </w:p>
    <w:p w:rsidR="005E51A6" w:rsidRPr="00FF7343" w:rsidRDefault="005E51A6" w:rsidP="00FF7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Некоторыеродителибоятся, чтодваязыка – слишкомбольшаянагрузканаребенка. Исследованияученыхпоказывают, чтоэтонетак. Изучатьязыки – в природечеловека, этозанятиеразвиваетмозг. И потом, этоможноделатьвесело: в игре, состихами, песнями, театрализациями. Детствостановитсябогаченацелыймир!Родители, бабушки и дедушкинедолжныотказыватьсяпередаватьребенкусвойопыт и знания, своевидениемирачерезроднойязык, тот, которыйонизнают и чувствуютлучшевсего, накоторомсоздананаиболееблизкаяимкультура.</w:t>
      </w: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5E51A6" w:rsidRPr="00FF7343" w:rsidRDefault="005E51A6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t>Задачи ДОУ:</w:t>
      </w:r>
    </w:p>
    <w:p w:rsidR="00FF7343" w:rsidRDefault="005E51A6" w:rsidP="005E5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 xml:space="preserve">1.Воспитание у дошкольниковлюбви к родномуязыку и уважения к языкамнародов-соседей;способностиведениябеседынародномязыке (рассуждать,высказыватьсвоемнение,задаватьвопросы и отвечатьнаних, уважительноотноситься к собеседнику,самостоятельнонаходитьрешенияпроблем);                                                                  </w:t>
      </w:r>
    </w:p>
    <w:p w:rsidR="00FF7343" w:rsidRDefault="005E51A6" w:rsidP="005E5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lastRenderedPageBreak/>
        <w:t xml:space="preserve">2.Формирование эмоционально-положительнойреакциинасвоеобразие и красотуроднойкультуры; формированиепредставлений о родномкрае, о роли и местечеловека в нем; </w:t>
      </w:r>
    </w:p>
    <w:p w:rsidR="005E51A6" w:rsidRPr="00FF7343" w:rsidRDefault="005E51A6" w:rsidP="005E5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3.Создание условийдляразвитиядетей в совместнойдеятельности с родителями и педагогамипутемпропагандыинтересногоопытасемейноговоспитания, лучшихсемейныхтрадиций;</w:t>
      </w:r>
    </w:p>
    <w:p w:rsidR="005E51A6" w:rsidRPr="00FF7343" w:rsidRDefault="005E51A6" w:rsidP="005E51A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4.Повышение уровняпрофессиональнойкомпетентностипедагогов ДОУ повопросамвзаимодействия с семьей;</w:t>
      </w: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5E51A6" w:rsidRPr="00FF7343" w:rsidRDefault="005E51A6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t>Содержаниеработы:</w:t>
      </w:r>
    </w:p>
    <w:p w:rsidR="00FF7343" w:rsidRDefault="005E51A6" w:rsidP="005E5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 xml:space="preserve">1.Совместная деятельностьпедагогов ДОУ с семьямивоспитанников;                                                                           2.Повышение профессиональнойкомпетенциипедагоговповопросамсовместнойработы с родителями;                    </w:t>
      </w:r>
    </w:p>
    <w:p w:rsidR="005E51A6" w:rsidRPr="00FF7343" w:rsidRDefault="005E51A6" w:rsidP="005E5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>3.Повышение интересаобщественности к вопросамкачестваобразования в ДОУ с татарскимязыкомвоспитания и обучения;                                                         4.Консультативная работа с родителямибудущихвоспитанниковпокомплектованию ДОУ (проводятзаведующие )</w:t>
      </w:r>
    </w:p>
    <w:p w:rsidR="00FF7343" w:rsidRDefault="00FF7343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</w:p>
    <w:p w:rsidR="005E51A6" w:rsidRPr="00FF7343" w:rsidRDefault="005E51A6">
      <w:pPr>
        <w:rPr>
          <w:rFonts w:cstheme="minorHAnsi"/>
          <w:b/>
          <w:bCs/>
          <w:i/>
          <w:iCs/>
          <w:sz w:val="28"/>
          <w:szCs w:val="28"/>
          <w:lang w:val="de-DE"/>
        </w:rPr>
      </w:pPr>
      <w:r w:rsidRPr="00FF7343">
        <w:rPr>
          <w:rFonts w:cstheme="minorHAnsi"/>
          <w:b/>
          <w:bCs/>
          <w:i/>
          <w:iCs/>
          <w:sz w:val="28"/>
          <w:szCs w:val="28"/>
          <w:lang w:val="de-DE"/>
        </w:rPr>
        <w:t>Формыработы:</w:t>
      </w:r>
    </w:p>
    <w:p w:rsidR="00FF7343" w:rsidRDefault="005E51A6" w:rsidP="005E5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 xml:space="preserve">1.Проведение педагогическихсоветов, консультаций, семинаров, вебинаров (дляобучения, презентацийилисовещанийонлайн); прохождениепедагогамикурсовповышенияквалификации; организациякруглыхстолов; участиепедагогов в профессиональныхконкурсах.                  </w:t>
      </w:r>
    </w:p>
    <w:p w:rsidR="00FF7343" w:rsidRDefault="005E51A6" w:rsidP="005E5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r w:rsidRPr="00FF7343">
        <w:rPr>
          <w:rFonts w:cstheme="minorHAnsi"/>
          <w:sz w:val="28"/>
          <w:szCs w:val="28"/>
          <w:lang w:val="de-DE"/>
        </w:rPr>
        <w:t xml:space="preserve">2.Проведение открытыхзанятийдляродителей, семейныхчаепитий, фотовыставок; организациявстреч с детскимиписателями, посещениемузеев; проведениепраздников и развлечений, конкурсов; оформлениеинформационныхстендов.                                      </w:t>
      </w:r>
    </w:p>
    <w:p w:rsidR="005E51A6" w:rsidRPr="00FF7343" w:rsidRDefault="005E51A6" w:rsidP="005E5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de-DE"/>
        </w:rPr>
      </w:pPr>
      <w:bookmarkStart w:id="0" w:name="_GoBack"/>
      <w:bookmarkEnd w:id="0"/>
      <w:r w:rsidRPr="00FF7343">
        <w:rPr>
          <w:rFonts w:cstheme="minorHAnsi"/>
          <w:sz w:val="28"/>
          <w:szCs w:val="28"/>
          <w:lang w:val="de-DE"/>
        </w:rPr>
        <w:t>3.Обеспечение открытостиобразовательнойорганизации в СМИ.</w:t>
      </w:r>
    </w:p>
    <w:p w:rsidR="005E51A6" w:rsidRPr="00FF7343" w:rsidRDefault="005E51A6">
      <w:pPr>
        <w:rPr>
          <w:rFonts w:cstheme="minorHAnsi"/>
          <w:sz w:val="28"/>
          <w:szCs w:val="28"/>
          <w:lang w:val="de-DE"/>
        </w:rPr>
      </w:pPr>
    </w:p>
    <w:sectPr w:rsidR="005E51A6" w:rsidRPr="00FF7343" w:rsidSect="0055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3C0552"/>
    <w:lvl w:ilvl="0">
      <w:numFmt w:val="bullet"/>
      <w:lvlText w:val="*"/>
      <w:lvlJc w:val="left"/>
    </w:lvl>
  </w:abstractNum>
  <w:abstractNum w:abstractNumId="1">
    <w:nsid w:val="7AD16D10"/>
    <w:multiLevelType w:val="hybridMultilevel"/>
    <w:tmpl w:val="615C781E"/>
    <w:lvl w:ilvl="0" w:tplc="39CA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"/>
        <w:legacy w:legacy="1" w:legacySpace="0" w:legacyIndent="0"/>
        <w:lvlJc w:val="left"/>
        <w:rPr>
          <w:rFonts w:ascii="StarSymbol" w:hAnsi="StarSymbol" w:hint="default"/>
          <w:sz w:val="36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51A6"/>
    <w:rsid w:val="0011094B"/>
    <w:rsid w:val="00550555"/>
    <w:rsid w:val="005E51A6"/>
    <w:rsid w:val="00D51F1D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Аглуллина Лилия Владимировна</dc:creator>
  <cp:lastModifiedBy>home</cp:lastModifiedBy>
  <cp:revision>2</cp:revision>
  <dcterms:created xsi:type="dcterms:W3CDTF">2018-10-10T07:02:00Z</dcterms:created>
  <dcterms:modified xsi:type="dcterms:W3CDTF">2018-10-10T07:02:00Z</dcterms:modified>
</cp:coreProperties>
</file>