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A4" w:rsidRPr="005D73A4" w:rsidRDefault="005D73A4" w:rsidP="00C5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A4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5D73A4" w:rsidRPr="005D73A4" w:rsidRDefault="00BC1C9A" w:rsidP="005D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ДЕТЕЙ 5,5</w:t>
      </w:r>
      <w:r w:rsidR="005D73A4" w:rsidRPr="005D73A4">
        <w:rPr>
          <w:rFonts w:ascii="Times New Roman" w:hAnsi="Times New Roman" w:cs="Times New Roman"/>
          <w:b/>
          <w:sz w:val="28"/>
          <w:szCs w:val="28"/>
        </w:rPr>
        <w:t xml:space="preserve"> – 7 ЛЕТ К ШКОЛЕ</w:t>
      </w:r>
    </w:p>
    <w:p w:rsidR="005D73A4" w:rsidRPr="00C57C5D" w:rsidRDefault="00BC1C9A" w:rsidP="00C57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«БУКВАРЁНОК</w:t>
      </w:r>
      <w:r w:rsidR="005D73A4" w:rsidRPr="005D73A4">
        <w:rPr>
          <w:rFonts w:ascii="Times New Roman" w:hAnsi="Times New Roman" w:cs="Times New Roman"/>
          <w:b/>
          <w:sz w:val="28"/>
          <w:szCs w:val="28"/>
        </w:rPr>
        <w:t>»</w:t>
      </w:r>
    </w:p>
    <w:p w:rsidR="005D73A4" w:rsidRDefault="00C57C5D" w:rsidP="00C5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AB1202">
        <w:rPr>
          <w:rFonts w:ascii="Times New Roman" w:hAnsi="Times New Roman" w:cs="Times New Roman"/>
          <w:sz w:val="28"/>
          <w:szCs w:val="28"/>
        </w:rPr>
        <w:t>воспитателем Михайловой Н.П.</w:t>
      </w:r>
    </w:p>
    <w:p w:rsidR="005D73A4" w:rsidRDefault="005D73A4" w:rsidP="005D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73A4" w:rsidRDefault="00BE3E1A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BC1C9A">
        <w:rPr>
          <w:rFonts w:ascii="Times New Roman" w:hAnsi="Times New Roman" w:cs="Times New Roman"/>
          <w:sz w:val="28"/>
          <w:szCs w:val="28"/>
        </w:rPr>
        <w:t xml:space="preserve"> программа по подготовке детей 5,5</w:t>
      </w:r>
      <w:r>
        <w:rPr>
          <w:rFonts w:ascii="Times New Roman" w:hAnsi="Times New Roman" w:cs="Times New Roman"/>
          <w:sz w:val="28"/>
          <w:szCs w:val="28"/>
        </w:rPr>
        <w:t xml:space="preserve"> – 7 лет к школе разработана в соответствии с требованиями ФГОС дошкольного образования и ФГОС начального общего образования второго поколения, на основе программы дошкольного образования «</w:t>
      </w:r>
      <w:r w:rsidRPr="00BE3E1A">
        <w:rPr>
          <w:rFonts w:ascii="Times New Roman" w:hAnsi="Times New Roman" w:cs="Times New Roman"/>
          <w:sz w:val="28"/>
          <w:szCs w:val="28"/>
        </w:rPr>
        <w:t xml:space="preserve">От рождения до школы» </w:t>
      </w:r>
      <w:proofErr w:type="gramStart"/>
      <w:r w:rsidRPr="00BE3E1A">
        <w:rPr>
          <w:rFonts w:ascii="Times New Roman" w:hAnsi="Times New Roman" w:cs="Times New Roman"/>
          <w:sz w:val="28"/>
          <w:szCs w:val="28"/>
        </w:rPr>
        <w:t>под  редакцией</w:t>
      </w:r>
      <w:proofErr w:type="gramEnd"/>
      <w:r w:rsidRPr="00BE3E1A">
        <w:rPr>
          <w:rFonts w:ascii="Times New Roman" w:hAnsi="Times New Roman" w:cs="Times New Roman"/>
          <w:sz w:val="28"/>
          <w:szCs w:val="28"/>
        </w:rPr>
        <w:t xml:space="preserve">  Н.Е </w:t>
      </w:r>
      <w:proofErr w:type="spellStart"/>
      <w:r w:rsidRPr="00BE3E1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E3E1A">
        <w:rPr>
          <w:rFonts w:ascii="Times New Roman" w:hAnsi="Times New Roman" w:cs="Times New Roman"/>
          <w:sz w:val="28"/>
          <w:szCs w:val="28"/>
        </w:rPr>
        <w:t>, Т.С. Комаровой, М.А.  Васильевой</w:t>
      </w:r>
      <w:r>
        <w:rPr>
          <w:rFonts w:ascii="Times New Roman" w:hAnsi="Times New Roman" w:cs="Times New Roman"/>
          <w:sz w:val="28"/>
          <w:szCs w:val="28"/>
        </w:rPr>
        <w:t xml:space="preserve"> и УМК «Планета знаний» «В мире звуков и букв», «В мире чисел и цифр» авторов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Т.М.Анриановой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И.Л.Анд</w:t>
      </w:r>
      <w:r w:rsidR="00BC1C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E1A" w:rsidRDefault="00BE3E1A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0C3E94">
        <w:rPr>
          <w:rFonts w:ascii="Times New Roman" w:hAnsi="Times New Roman" w:cs="Times New Roman"/>
          <w:sz w:val="28"/>
          <w:szCs w:val="28"/>
        </w:rPr>
        <w:t xml:space="preserve"> имеет социально-педагогическую направленность 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3279A6" w:rsidRDefault="003279A6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 w:rsidRPr="003279A6">
        <w:rPr>
          <w:rFonts w:ascii="Times New Roman" w:hAnsi="Times New Roman" w:cs="Times New Roman"/>
          <w:sz w:val="28"/>
          <w:szCs w:val="28"/>
        </w:rPr>
        <w:t>Подготовка детей к школе занимает особое место в системе образования. Это обусловлено сложной адаптацией ребенка к школе.  Школа предъявляет к первокласснику довольно высокие требования. Ребенок дошкольного возраста должен быть готов не только к новым формам общения. 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сферы психических </w:t>
      </w:r>
      <w:r w:rsidRPr="003279A6">
        <w:rPr>
          <w:rFonts w:ascii="Times New Roman" w:hAnsi="Times New Roman" w:cs="Times New Roman"/>
          <w:sz w:val="28"/>
          <w:szCs w:val="28"/>
        </w:rPr>
        <w:t>функций.  Будущий первоклассник должен</w:t>
      </w:r>
      <w:r>
        <w:rPr>
          <w:rFonts w:ascii="Times New Roman" w:hAnsi="Times New Roman" w:cs="Times New Roman"/>
          <w:sz w:val="28"/>
          <w:szCs w:val="28"/>
        </w:rPr>
        <w:t xml:space="preserve"> владеть </w:t>
      </w:r>
      <w:r w:rsidRPr="003279A6">
        <w:rPr>
          <w:rFonts w:ascii="Times New Roman" w:hAnsi="Times New Roman" w:cs="Times New Roman"/>
          <w:sz w:val="28"/>
          <w:szCs w:val="28"/>
        </w:rPr>
        <w:t>элементарными навыками унив</w:t>
      </w:r>
      <w:r w:rsidR="00BC1C9A">
        <w:rPr>
          <w:rFonts w:ascii="Times New Roman" w:hAnsi="Times New Roman" w:cs="Times New Roman"/>
          <w:sz w:val="28"/>
          <w:szCs w:val="28"/>
        </w:rPr>
        <w:t>ерсальных учебных действий</w:t>
      </w:r>
      <w:r w:rsidRPr="003279A6">
        <w:rPr>
          <w:rFonts w:ascii="Times New Roman" w:hAnsi="Times New Roman" w:cs="Times New Roman"/>
          <w:sz w:val="28"/>
          <w:szCs w:val="28"/>
        </w:rPr>
        <w:t>, коммуникативными и речевыми компетенциями.</w:t>
      </w:r>
    </w:p>
    <w:p w:rsidR="00BE3E1A" w:rsidRDefault="00BE3E1A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3279A6" w:rsidRDefault="003279A6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данной образовательной программы послужил социальный запрос родителей и школы. Интеллектуальная готовность ребенка является приоритетной для успешного обучения в школе, успешного взаимодействия со сверстниками и взрослыми.</w:t>
      </w:r>
    </w:p>
    <w:p w:rsidR="00BE3E1A" w:rsidRDefault="00BE3E1A" w:rsidP="005D73A4">
      <w:pPr>
        <w:jc w:val="both"/>
        <w:rPr>
          <w:rFonts w:ascii="Times New Roman" w:hAnsi="Times New Roman" w:cs="Times New Roman"/>
          <w:sz w:val="28"/>
          <w:szCs w:val="28"/>
        </w:rPr>
      </w:pPr>
      <w:r w:rsidRPr="00BE3E1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171B" w:rsidRPr="00F4171B">
        <w:t xml:space="preserve"> </w:t>
      </w:r>
      <w:r w:rsidR="00B96E9D">
        <w:rPr>
          <w:rFonts w:ascii="Times New Roman" w:hAnsi="Times New Roman" w:cs="Times New Roman"/>
          <w:sz w:val="28"/>
          <w:szCs w:val="28"/>
        </w:rPr>
        <w:t>формирование мотивации учения, ориентированной на удовлетворение познавательных интересов</w:t>
      </w:r>
      <w:r w:rsidR="00E22E89">
        <w:rPr>
          <w:rFonts w:ascii="Times New Roman" w:hAnsi="Times New Roman" w:cs="Times New Roman"/>
          <w:sz w:val="28"/>
          <w:szCs w:val="28"/>
        </w:rPr>
        <w:t>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</w:t>
      </w:r>
    </w:p>
    <w:p w:rsidR="00F4171B" w:rsidRDefault="00F4171B" w:rsidP="00F41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1B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71B" w:rsidRPr="00F4171B" w:rsidRDefault="000C3E94" w:rsidP="00F41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4171B" w:rsidRPr="00F4171B">
        <w:rPr>
          <w:rFonts w:ascii="Times New Roman" w:hAnsi="Times New Roman" w:cs="Times New Roman"/>
          <w:sz w:val="28"/>
          <w:szCs w:val="28"/>
        </w:rPr>
        <w:t xml:space="preserve"> преемственность между дошкольным и начальным школьным образованием;</w:t>
      </w:r>
    </w:p>
    <w:p w:rsidR="00F4171B" w:rsidRPr="00F4171B" w:rsidRDefault="00F4171B" w:rsidP="00F41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71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детей, формирова</w:t>
      </w:r>
      <w:r w:rsidR="00123D39">
        <w:rPr>
          <w:rFonts w:ascii="Times New Roman" w:hAnsi="Times New Roman" w:cs="Times New Roman"/>
          <w:sz w:val="28"/>
          <w:szCs w:val="28"/>
        </w:rPr>
        <w:t>ние ценностного отношения к здо</w:t>
      </w:r>
      <w:r w:rsidRPr="00F4171B">
        <w:rPr>
          <w:rFonts w:ascii="Times New Roman" w:hAnsi="Times New Roman" w:cs="Times New Roman"/>
          <w:sz w:val="28"/>
          <w:szCs w:val="28"/>
        </w:rPr>
        <w:t>ровому образу жизни;</w:t>
      </w:r>
    </w:p>
    <w:p w:rsidR="00F4171B" w:rsidRPr="00F4171B" w:rsidRDefault="00F4171B" w:rsidP="00F41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71B">
        <w:rPr>
          <w:rFonts w:ascii="Times New Roman" w:hAnsi="Times New Roman" w:cs="Times New Roman"/>
          <w:sz w:val="28"/>
          <w:szCs w:val="28"/>
        </w:rPr>
        <w:t xml:space="preserve">формирование и развитие у ребенка необходимого уровня двигательных навыков, физической и умственной трудоспособности, познавательных способностей, образного мышления и воображения, словесно-логического мышления; </w:t>
      </w:r>
    </w:p>
    <w:p w:rsidR="00F4171B" w:rsidRPr="000C3E94" w:rsidRDefault="000C3E94" w:rsidP="000C3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4171B" w:rsidRPr="00F4171B">
        <w:rPr>
          <w:rFonts w:ascii="Times New Roman" w:hAnsi="Times New Roman" w:cs="Times New Roman"/>
          <w:sz w:val="28"/>
          <w:szCs w:val="28"/>
        </w:rPr>
        <w:t>умений общать</w:t>
      </w:r>
      <w:r>
        <w:rPr>
          <w:rFonts w:ascii="Times New Roman" w:hAnsi="Times New Roman" w:cs="Times New Roman"/>
          <w:sz w:val="28"/>
          <w:szCs w:val="28"/>
        </w:rPr>
        <w:t xml:space="preserve">ся со сверстниками и взрослыми, </w:t>
      </w:r>
      <w:r w:rsidR="00F4171B" w:rsidRPr="000C3E94">
        <w:rPr>
          <w:rFonts w:ascii="Times New Roman" w:hAnsi="Times New Roman" w:cs="Times New Roman"/>
          <w:sz w:val="28"/>
          <w:szCs w:val="28"/>
        </w:rPr>
        <w:t xml:space="preserve">необходимого уровня монологической и диалогической речи; </w:t>
      </w:r>
    </w:p>
    <w:p w:rsidR="00F4171B" w:rsidRPr="00F4171B" w:rsidRDefault="000C3E94" w:rsidP="00F41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4171B" w:rsidRPr="00F4171B">
        <w:rPr>
          <w:rFonts w:ascii="Times New Roman" w:hAnsi="Times New Roman" w:cs="Times New Roman"/>
          <w:sz w:val="28"/>
          <w:szCs w:val="28"/>
        </w:rPr>
        <w:t>целостных представлений о мире;</w:t>
      </w:r>
    </w:p>
    <w:p w:rsidR="00F4171B" w:rsidRPr="00F4171B" w:rsidRDefault="000C3E94" w:rsidP="00F41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123D39" w:rsidRPr="00F4171B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F4171B" w:rsidRPr="00F4171B">
        <w:rPr>
          <w:rFonts w:ascii="Times New Roman" w:hAnsi="Times New Roman" w:cs="Times New Roman"/>
          <w:sz w:val="28"/>
          <w:szCs w:val="28"/>
        </w:rPr>
        <w:t xml:space="preserve"> для развития детей старшего дошкольного </w:t>
      </w:r>
      <w:r w:rsidRPr="00F4171B">
        <w:rPr>
          <w:rFonts w:ascii="Times New Roman" w:hAnsi="Times New Roman" w:cs="Times New Roman"/>
          <w:sz w:val="28"/>
          <w:szCs w:val="28"/>
        </w:rPr>
        <w:t>возраста, позволяющие</w:t>
      </w:r>
      <w:r w:rsidR="00F4171B" w:rsidRPr="00F4171B">
        <w:rPr>
          <w:rFonts w:ascii="Times New Roman" w:hAnsi="Times New Roman" w:cs="Times New Roman"/>
          <w:sz w:val="28"/>
          <w:szCs w:val="28"/>
        </w:rPr>
        <w:t xml:space="preserve">   им   в дальнейшем успешно освоиться с ролью ученика.</w:t>
      </w:r>
    </w:p>
    <w:p w:rsidR="00F4171B" w:rsidRPr="00F4171B" w:rsidRDefault="00F4171B" w:rsidP="00F4171B">
      <w:pPr>
        <w:ind w:left="410"/>
        <w:jc w:val="both"/>
        <w:rPr>
          <w:rFonts w:ascii="Times New Roman" w:hAnsi="Times New Roman" w:cs="Times New Roman"/>
          <w:sz w:val="28"/>
          <w:szCs w:val="28"/>
        </w:rPr>
      </w:pPr>
    </w:p>
    <w:p w:rsidR="00123D39" w:rsidRPr="00123D39" w:rsidRDefault="00123D39" w:rsidP="00123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39">
        <w:rPr>
          <w:rFonts w:ascii="Times New Roman" w:hAnsi="Times New Roman" w:cs="Times New Roman"/>
          <w:b/>
          <w:sz w:val="28"/>
          <w:szCs w:val="28"/>
        </w:rPr>
        <w:t>Основными принципами подготовки к обучению являются: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 xml:space="preserve">учет возрастных и индивидуальных особенностей и возможностей детей; 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единство развития, обучения и воспитания;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уважение к личности ребенка, к процессу и результатам его деятельности в сочетании с разумной требовательностью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комплексный подход при разработке занятий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вариативность содержания и форм проведения занятий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 xml:space="preserve">систематичность и последовательность занятий; </w:t>
      </w:r>
    </w:p>
    <w:p w:rsidR="00123D39" w:rsidRP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сознательность и творческая активность;</w:t>
      </w:r>
    </w:p>
    <w:p w:rsidR="00123D39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 xml:space="preserve">наглядность;  </w:t>
      </w:r>
    </w:p>
    <w:p w:rsidR="00F4171B" w:rsidRDefault="00123D39" w:rsidP="00123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D39">
        <w:rPr>
          <w:rFonts w:ascii="Times New Roman" w:hAnsi="Times New Roman" w:cs="Times New Roman"/>
          <w:sz w:val="28"/>
          <w:szCs w:val="28"/>
        </w:rPr>
        <w:t>доступность и достаточность.</w:t>
      </w:r>
    </w:p>
    <w:p w:rsidR="00123D39" w:rsidRDefault="00123D39" w:rsidP="00123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программе:</w:t>
      </w:r>
    </w:p>
    <w:p w:rsidR="00123D39" w:rsidRDefault="000C3E94" w:rsidP="00123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8</w:t>
      </w:r>
      <w:r w:rsidR="00123D39">
        <w:rPr>
          <w:rFonts w:ascii="Times New Roman" w:hAnsi="Times New Roman" w:cs="Times New Roman"/>
          <w:sz w:val="28"/>
          <w:szCs w:val="28"/>
        </w:rPr>
        <w:t xml:space="preserve"> месяцев (октябрь –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123D39">
        <w:rPr>
          <w:rFonts w:ascii="Times New Roman" w:hAnsi="Times New Roman" w:cs="Times New Roman"/>
          <w:sz w:val="28"/>
          <w:szCs w:val="28"/>
        </w:rPr>
        <w:t>)</w:t>
      </w:r>
      <w:r w:rsidR="009F0041">
        <w:rPr>
          <w:rFonts w:ascii="Times New Roman" w:hAnsi="Times New Roman" w:cs="Times New Roman"/>
          <w:sz w:val="28"/>
          <w:szCs w:val="28"/>
        </w:rPr>
        <w:t>;</w:t>
      </w:r>
    </w:p>
    <w:p w:rsidR="00123D39" w:rsidRDefault="00123D39" w:rsidP="00123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 детей дошкольного возраста до 15 человек</w:t>
      </w:r>
      <w:r w:rsidR="009F0041">
        <w:rPr>
          <w:rFonts w:ascii="Times New Roman" w:hAnsi="Times New Roman" w:cs="Times New Roman"/>
          <w:sz w:val="28"/>
          <w:szCs w:val="28"/>
        </w:rPr>
        <w:t>;</w:t>
      </w:r>
    </w:p>
    <w:p w:rsidR="00123D39" w:rsidRDefault="009F0041" w:rsidP="00123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</w:t>
      </w:r>
      <w:r w:rsidR="00BC1C9A">
        <w:rPr>
          <w:rFonts w:ascii="Times New Roman" w:hAnsi="Times New Roman" w:cs="Times New Roman"/>
          <w:sz w:val="28"/>
          <w:szCs w:val="28"/>
        </w:rPr>
        <w:t>структура – 1 занятие в день, 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неделю;</w:t>
      </w:r>
    </w:p>
    <w:p w:rsidR="009F0041" w:rsidRDefault="00BC1C9A" w:rsidP="00123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25</w:t>
      </w:r>
      <w:r w:rsidR="009F004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F0041" w:rsidRPr="009F0041" w:rsidRDefault="009F0041" w:rsidP="009F0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41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</w:p>
    <w:p w:rsidR="009F0041" w:rsidRPr="009F0041" w:rsidRDefault="009F0041" w:rsidP="009F0041">
      <w:pPr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 xml:space="preserve">            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</w:t>
      </w:r>
      <w:r w:rsidRPr="009F0041">
        <w:rPr>
          <w:rFonts w:ascii="Times New Roman" w:hAnsi="Times New Roman" w:cs="Times New Roman"/>
          <w:sz w:val="28"/>
          <w:szCs w:val="28"/>
        </w:rPr>
        <w:lastRenderedPageBreak/>
        <w:t>образовательный стандарт начального общего образования), подготовлен портрет дошкольника, поступающего в первый класс.</w:t>
      </w:r>
    </w:p>
    <w:p w:rsidR="009F0041" w:rsidRPr="009F0041" w:rsidRDefault="009F0041" w:rsidP="009F0041">
      <w:pPr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 xml:space="preserve">            Ребенок, поступающий в первый класс, обладает следующими качествами:</w:t>
      </w:r>
    </w:p>
    <w:p w:rsidR="009F0041" w:rsidRPr="009F0041" w:rsidRDefault="009F0041" w:rsidP="009F0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9F0041" w:rsidRPr="009F0041" w:rsidRDefault="009F0041" w:rsidP="009F0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>знает первичные сведения о себе, семье, обществе, государстве, мире и природе;</w:t>
      </w:r>
    </w:p>
    <w:p w:rsidR="00F4171B" w:rsidRDefault="009F0041" w:rsidP="009F00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9F0041" w:rsidRDefault="009F0041" w:rsidP="009F0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41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9F0041" w:rsidRDefault="009F0041" w:rsidP="009F0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изучения программы ребенок научится:</w:t>
      </w:r>
    </w:p>
    <w:p w:rsidR="009F0041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все звуки;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из слов звуки;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отчетливо и ясно произносить слова;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слова и предложения из речи;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орфоэпические нормы произношения;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смысл несложных слов;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описание знакомого предмета;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сказку, рассказ (небольшие по содержанию) по опорным иллюстрациям;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по опорным словам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заданной теме;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геометрические фигуры по форме, по цвету, по размеру;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числа в прямом и обратном порядке в пределах 10;</w:t>
      </w:r>
    </w:p>
    <w:p w:rsidR="00A228E5" w:rsidRDefault="00A228E5" w:rsidP="009F00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количество предметов в пределах 10, соотносить количество с цифрами;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устанавливать количественные отношения в натуральном ряду чисел в прямом и обратном направлении;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присчитывать и отсчитывать по одному, по два;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ориентироваться в тетради в клетку;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выполнять элементарные рисунки на клетчатой бумаге;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>правильно использовать кисть при рисовании;</w:t>
      </w:r>
    </w:p>
    <w:p w:rsidR="00AF1A37" w:rsidRP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lastRenderedPageBreak/>
        <w:t>выполнять элементарный орнамент в полосе;</w:t>
      </w:r>
    </w:p>
    <w:p w:rsidR="00AF1A37" w:rsidRDefault="00AF1A37" w:rsidP="00AF1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A37">
        <w:rPr>
          <w:rFonts w:ascii="Times New Roman" w:hAnsi="Times New Roman" w:cs="Times New Roman"/>
          <w:sz w:val="28"/>
          <w:szCs w:val="28"/>
        </w:rPr>
        <w:t xml:space="preserve">использовать элементарные приемы лепки (оттягивание, </w:t>
      </w:r>
      <w:proofErr w:type="spellStart"/>
      <w:r w:rsidRPr="00AF1A37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AF1A37">
        <w:rPr>
          <w:rFonts w:ascii="Times New Roman" w:hAnsi="Times New Roman" w:cs="Times New Roman"/>
          <w:sz w:val="28"/>
          <w:szCs w:val="28"/>
        </w:rPr>
        <w:t xml:space="preserve">, загибание, </w:t>
      </w:r>
      <w:r w:rsidR="003C7ABA">
        <w:rPr>
          <w:rFonts w:ascii="Times New Roman" w:hAnsi="Times New Roman" w:cs="Times New Roman"/>
          <w:sz w:val="28"/>
          <w:szCs w:val="28"/>
        </w:rPr>
        <w:t>скатывание, сплющивание и т.д.).</w:t>
      </w:r>
    </w:p>
    <w:p w:rsidR="003C7ABA" w:rsidRPr="003C7ABA" w:rsidRDefault="003C7ABA" w:rsidP="003C7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развивающей работы</w:t>
      </w:r>
    </w:p>
    <w:p w:rsidR="003C7ABA" w:rsidRPr="003C7ABA" w:rsidRDefault="003C7ABA" w:rsidP="003C7ABA">
      <w:pPr>
        <w:jc w:val="both"/>
        <w:rPr>
          <w:rFonts w:ascii="Times New Roman" w:hAnsi="Times New Roman" w:cs="Times New Roman"/>
          <w:sz w:val="28"/>
          <w:szCs w:val="28"/>
        </w:rPr>
      </w:pPr>
      <w:r w:rsidRPr="003C7ABA">
        <w:rPr>
          <w:rFonts w:ascii="Times New Roman" w:hAnsi="Times New Roman" w:cs="Times New Roman"/>
          <w:sz w:val="28"/>
          <w:szCs w:val="28"/>
        </w:rPr>
        <w:t xml:space="preserve">           Цель диагностики: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</w:t>
      </w:r>
    </w:p>
    <w:p w:rsidR="003C7ABA" w:rsidRPr="00BC1C9A" w:rsidRDefault="00BC1C9A" w:rsidP="00BC1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ABA" w:rsidRPr="00BC1C9A">
        <w:rPr>
          <w:rFonts w:ascii="Times New Roman" w:hAnsi="Times New Roman" w:cs="Times New Roman"/>
          <w:sz w:val="28"/>
          <w:szCs w:val="28"/>
        </w:rPr>
        <w:t>Для диагностики использую</w:t>
      </w:r>
      <w:r w:rsidRPr="00BC1C9A">
        <w:rPr>
          <w:rFonts w:ascii="Times New Roman" w:hAnsi="Times New Roman" w:cs="Times New Roman"/>
          <w:sz w:val="28"/>
          <w:szCs w:val="28"/>
        </w:rPr>
        <w:t xml:space="preserve">тся материалы </w:t>
      </w:r>
      <w:proofErr w:type="spellStart"/>
      <w:r w:rsidRPr="00BC1C9A">
        <w:rPr>
          <w:rFonts w:ascii="Times New Roman" w:hAnsi="Times New Roman" w:cs="Times New Roman"/>
          <w:sz w:val="28"/>
          <w:szCs w:val="28"/>
        </w:rPr>
        <w:t>Л.Паньковой</w:t>
      </w:r>
      <w:proofErr w:type="spellEnd"/>
      <w:r w:rsidRPr="00BC1C9A">
        <w:rPr>
          <w:rFonts w:ascii="Times New Roman" w:hAnsi="Times New Roman" w:cs="Times New Roman"/>
          <w:sz w:val="28"/>
          <w:szCs w:val="28"/>
        </w:rPr>
        <w:t xml:space="preserve"> «Проверяем готовность </w:t>
      </w:r>
      <w:r>
        <w:rPr>
          <w:rFonts w:ascii="Times New Roman" w:hAnsi="Times New Roman" w:cs="Times New Roman"/>
          <w:sz w:val="28"/>
          <w:szCs w:val="28"/>
        </w:rPr>
        <w:t>ребенка к школе»</w:t>
      </w:r>
      <w:r w:rsidR="00504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40B3">
        <w:rPr>
          <w:rFonts w:ascii="Times New Roman" w:hAnsi="Times New Roman" w:cs="Times New Roman"/>
          <w:sz w:val="28"/>
          <w:szCs w:val="28"/>
        </w:rPr>
        <w:t>О.Н</w:t>
      </w:r>
      <w:r>
        <w:rPr>
          <w:rFonts w:ascii="Times New Roman" w:hAnsi="Times New Roman" w:cs="Times New Roman"/>
          <w:sz w:val="28"/>
          <w:szCs w:val="28"/>
        </w:rPr>
        <w:t>.Земцовой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«Тесты для детей 5-6 лет».</w:t>
      </w:r>
    </w:p>
    <w:p w:rsidR="00AF1A37" w:rsidRDefault="00AF1A37" w:rsidP="00AF1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F1A37" w:rsidRDefault="00AF1A37" w:rsidP="00AF1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«В мире звуков и букв»</w:t>
      </w:r>
    </w:p>
    <w:p w:rsidR="00AF1A37" w:rsidRDefault="00AF1A37" w:rsidP="00A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раздела позволяет организовать работу по направлениям: подготовка к обучению чтению и развитие связной речи.</w:t>
      </w:r>
    </w:p>
    <w:p w:rsidR="00AF1A37" w:rsidRDefault="00AF1A37" w:rsidP="00A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обучению грамоте формируется готовность связно говорить на определенные темы, осознать на элементарном уровне, что такое речь, каково ее назначение, ее особенности.</w:t>
      </w:r>
    </w:p>
    <w:p w:rsidR="00AF1A37" w:rsidRDefault="00AF1A37" w:rsidP="00A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обучению чтения построена на развитии фонематического слуха детей</w:t>
      </w:r>
      <w:r w:rsidR="00F952FD">
        <w:rPr>
          <w:rFonts w:ascii="Times New Roman" w:hAnsi="Times New Roman" w:cs="Times New Roman"/>
          <w:sz w:val="28"/>
          <w:szCs w:val="28"/>
        </w:rPr>
        <w:t>, на отчетливом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 В программе предусмотрено развитие активного словарного запаса путем работы над лексическим значением слов.</w:t>
      </w:r>
    </w:p>
    <w:p w:rsidR="00F952FD" w:rsidRDefault="00F952FD" w:rsidP="00A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– неотъемлемая часть подготовки детей к чтению. Развитие связной речи происходит посредством обогащения и совершенствования грамматического строя языка ребенка. Осуществляется переход от ситуационной к конкретной форме речи;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слова.</w:t>
      </w:r>
    </w:p>
    <w:p w:rsidR="00F952FD" w:rsidRDefault="00F952FD" w:rsidP="00AF1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«Занимательная математика»</w:t>
      </w:r>
    </w:p>
    <w:p w:rsidR="00F952FD" w:rsidRPr="00F952FD" w:rsidRDefault="00F952FD" w:rsidP="00F952F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FD">
        <w:rPr>
          <w:rFonts w:ascii="Times New Roman" w:hAnsi="Times New Roman" w:cs="Times New Roman"/>
          <w:sz w:val="28"/>
          <w:szCs w:val="28"/>
        </w:rPr>
        <w:t>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</w:t>
      </w:r>
      <w:r w:rsidR="00796ADC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  <w:r w:rsidRPr="00F952FD">
        <w:rPr>
          <w:rFonts w:ascii="Times New Roman" w:hAnsi="Times New Roman" w:cs="Times New Roman"/>
          <w:sz w:val="28"/>
          <w:szCs w:val="28"/>
        </w:rPr>
        <w:t xml:space="preserve"> Подготовка к изучению математики в школе осуществляется в трех направлениях:</w:t>
      </w:r>
    </w:p>
    <w:p w:rsidR="00F952FD" w:rsidRPr="00F952FD" w:rsidRDefault="00F952FD" w:rsidP="00F952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952FD">
        <w:rPr>
          <w:rFonts w:ascii="Times New Roman" w:hAnsi="Times New Roman" w:cs="Times New Roman"/>
          <w:sz w:val="28"/>
          <w:szCs w:val="28"/>
        </w:rPr>
        <w:t>ормирование базовых умений, лежащих в основе математических понятий, изучаемых в начальной школе;</w:t>
      </w:r>
    </w:p>
    <w:p w:rsidR="00F952FD" w:rsidRPr="00F952FD" w:rsidRDefault="00F952FD" w:rsidP="00F952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F952FD">
        <w:rPr>
          <w:rFonts w:ascii="Times New Roman" w:hAnsi="Times New Roman" w:cs="Times New Roman"/>
          <w:sz w:val="28"/>
          <w:szCs w:val="28"/>
        </w:rPr>
        <w:t>огическая подготовка, которая включает формирование логических умений, составляющих основу формирования понятия числа;</w:t>
      </w:r>
    </w:p>
    <w:p w:rsidR="00F952FD" w:rsidRDefault="00F952FD" w:rsidP="00F952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52FD">
        <w:rPr>
          <w:rFonts w:ascii="Times New Roman" w:hAnsi="Times New Roman" w:cs="Times New Roman"/>
          <w:sz w:val="28"/>
          <w:szCs w:val="28"/>
        </w:rPr>
        <w:t>имволическая подготовка – подготовка к оперированию знаками.</w:t>
      </w:r>
    </w:p>
    <w:p w:rsidR="00796ADC" w:rsidRDefault="003C7ABA" w:rsidP="00796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C7ABA" w:rsidRDefault="00796ADC" w:rsidP="00796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C">
        <w:rPr>
          <w:rFonts w:ascii="Times New Roman" w:hAnsi="Times New Roman" w:cs="Times New Roman"/>
          <w:b/>
          <w:sz w:val="28"/>
          <w:szCs w:val="28"/>
        </w:rPr>
        <w:t>«В мире звуков и букв»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54C">
        <w:rPr>
          <w:rFonts w:ascii="Times New Roman" w:hAnsi="Times New Roman" w:cs="Times New Roman"/>
          <w:b/>
          <w:sz w:val="28"/>
          <w:szCs w:val="28"/>
        </w:rPr>
        <w:t>(</w:t>
      </w:r>
      <w:r w:rsidR="00862985">
        <w:rPr>
          <w:rFonts w:ascii="Times New Roman" w:hAnsi="Times New Roman" w:cs="Times New Roman"/>
          <w:b/>
          <w:sz w:val="28"/>
          <w:szCs w:val="28"/>
        </w:rPr>
        <w:t>1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262"/>
      </w:tblGrid>
      <w:tr w:rsidR="00796ADC" w:rsidTr="0023254C">
        <w:tc>
          <w:tcPr>
            <w:tcW w:w="1271" w:type="dxa"/>
          </w:tcPr>
          <w:p w:rsidR="00796ADC" w:rsidRDefault="0023254C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96ADC" w:rsidRDefault="0023254C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262" w:type="dxa"/>
          </w:tcPr>
          <w:p w:rsidR="00796ADC" w:rsidRDefault="0023254C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96ADC" w:rsidRDefault="005040B3" w:rsidP="002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 Слово. Звук. Слоги.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96ADC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96ADC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96ADC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Ее.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Ии.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3C7ABA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 гласных. Повторение.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5040B3">
              <w:rPr>
                <w:rFonts w:ascii="Times New Roman" w:hAnsi="Times New Roman" w:cs="Times New Roman"/>
                <w:sz w:val="26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5040B3">
              <w:rPr>
                <w:rFonts w:ascii="Times New Roman" w:hAnsi="Times New Roman" w:cs="Times New Roman"/>
                <w:sz w:val="26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6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="00F624E8" w:rsidRPr="00C57C5D">
              <w:rPr>
                <w:rFonts w:ascii="Times New Roman" w:hAnsi="Times New Roman" w:cs="Times New Roman"/>
                <w:sz w:val="26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6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 Буква Мм.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24E8" w:rsidRPr="00C57C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. Буква Гг.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3C7ABA" w:rsidRP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3C7ABA" w:rsidRPr="00157CCB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. Буква Тт.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3C7ABA" w:rsidRPr="00157CCB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3C7ABA" w:rsidRPr="00157CCB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3C7ABA" w:rsidRPr="00157CCB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. Буква Вв.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96ADC" w:rsidRPr="00157CCB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57CCB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="001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3C7ABA" w:rsidRP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ж].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Tr="0023254C">
        <w:tc>
          <w:tcPr>
            <w:tcW w:w="1271" w:type="dxa"/>
          </w:tcPr>
          <w:p w:rsidR="003C7ABA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3C7ABA" w:rsidRP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3C7ABA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23254C" w:rsidRP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23254C" w:rsidRP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6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96ADC" w:rsidRP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F6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96ADC" w:rsidRPr="005040B3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40B3"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24E8" w:rsidRPr="00F62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ADC" w:rsidTr="0023254C">
        <w:tc>
          <w:tcPr>
            <w:tcW w:w="1271" w:type="dxa"/>
          </w:tcPr>
          <w:p w:rsidR="00796ADC" w:rsidRDefault="00BC1C9A" w:rsidP="0050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96ADC" w:rsidRDefault="00157CCB" w:rsidP="0015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62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57C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796ADC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0B3" w:rsidTr="0023254C">
        <w:tc>
          <w:tcPr>
            <w:tcW w:w="1271" w:type="dxa"/>
          </w:tcPr>
          <w:p w:rsidR="005040B3" w:rsidRDefault="005040B3" w:rsidP="0050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5040B3" w:rsidRDefault="00157CCB" w:rsidP="0015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5040B3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CCB" w:rsidTr="0023254C">
        <w:tc>
          <w:tcPr>
            <w:tcW w:w="1271" w:type="dxa"/>
          </w:tcPr>
          <w:p w:rsidR="00157CCB" w:rsidRDefault="00157CCB" w:rsidP="0050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157CCB" w:rsidRDefault="00157CCB" w:rsidP="0015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2262" w:type="dxa"/>
          </w:tcPr>
          <w:p w:rsidR="00157CCB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0B3" w:rsidTr="0023254C">
        <w:tc>
          <w:tcPr>
            <w:tcW w:w="1271" w:type="dxa"/>
          </w:tcPr>
          <w:p w:rsidR="005040B3" w:rsidRDefault="005040B3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40B3" w:rsidRDefault="005040B3" w:rsidP="002325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2" w:type="dxa"/>
          </w:tcPr>
          <w:p w:rsidR="005040B3" w:rsidRDefault="00157CCB" w:rsidP="0023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E15B8" w:rsidRDefault="00BE15B8" w:rsidP="00796A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54C" w:rsidRDefault="0023254C" w:rsidP="00796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математика» (1 занятие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8D7239" w:rsidRPr="008D7239" w:rsidTr="00B83CE1">
        <w:tc>
          <w:tcPr>
            <w:tcW w:w="1271" w:type="dxa"/>
          </w:tcPr>
          <w:p w:rsidR="008D7239" w:rsidRPr="008D7239" w:rsidRDefault="008D7239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D7239" w:rsidRPr="008D7239" w:rsidRDefault="008D7239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837" w:type="dxa"/>
          </w:tcPr>
          <w:p w:rsidR="008D7239" w:rsidRPr="008D7239" w:rsidRDefault="008D7239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8D7239" w:rsidRPr="008D7239" w:rsidTr="00B83CE1">
        <w:trPr>
          <w:trHeight w:val="463"/>
        </w:trPr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D7239" w:rsidRPr="008D7239" w:rsidRDefault="00516276" w:rsidP="00862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часть-целое.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на, над, под.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справа, слева.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между, посередине.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действие «сложение».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действие «вычитание».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«один-много».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внутри, снаружи.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 Пара.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точке и линии.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спереди, сзади.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по количеству.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отношений: больше-меньше.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отношения: раньше, позже.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длиннее, короче.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длины.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Отношения: тяжелее, легче.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массы.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объеме.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8D7239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ABA" w:rsidRPr="008D7239" w:rsidTr="00B83CE1">
        <w:tc>
          <w:tcPr>
            <w:tcW w:w="1271" w:type="dxa"/>
          </w:tcPr>
          <w:p w:rsidR="003C7ABA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3C7ABA" w:rsidRPr="008D7239" w:rsidRDefault="00516276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1837" w:type="dxa"/>
          </w:tcPr>
          <w:p w:rsidR="003C7ABA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239" w:rsidRPr="008D7239" w:rsidTr="00B83CE1">
        <w:tc>
          <w:tcPr>
            <w:tcW w:w="1271" w:type="dxa"/>
          </w:tcPr>
          <w:p w:rsidR="008D7239" w:rsidRPr="008D7239" w:rsidRDefault="00157CCB" w:rsidP="0015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8D7239" w:rsidRPr="008D7239" w:rsidRDefault="00B83CE1" w:rsidP="00B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Представление о сложении и вычитании в пределах 10.</w:t>
            </w:r>
          </w:p>
        </w:tc>
        <w:tc>
          <w:tcPr>
            <w:tcW w:w="1837" w:type="dxa"/>
          </w:tcPr>
          <w:p w:rsidR="008D7239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7CCB" w:rsidRPr="008D7239" w:rsidTr="00B83CE1">
        <w:tc>
          <w:tcPr>
            <w:tcW w:w="1271" w:type="dxa"/>
          </w:tcPr>
          <w:p w:rsidR="00157CCB" w:rsidRDefault="00157CCB" w:rsidP="0015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157CCB" w:rsidRPr="008D7239" w:rsidRDefault="00B83CE1" w:rsidP="00B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837" w:type="dxa"/>
          </w:tcPr>
          <w:p w:rsidR="00157CCB" w:rsidRPr="008D7239" w:rsidRDefault="00B83CE1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CCB" w:rsidRPr="008D7239" w:rsidTr="00B83CE1">
        <w:tc>
          <w:tcPr>
            <w:tcW w:w="1271" w:type="dxa"/>
          </w:tcPr>
          <w:p w:rsidR="00157CCB" w:rsidRDefault="00157CCB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7CCB" w:rsidRPr="008D7239" w:rsidRDefault="00157CCB" w:rsidP="00CC16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7" w:type="dxa"/>
          </w:tcPr>
          <w:p w:rsidR="00157CCB" w:rsidRPr="008D7239" w:rsidRDefault="00157CCB" w:rsidP="00CC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96E9D" w:rsidRPr="00B96E9D" w:rsidRDefault="00B96E9D" w:rsidP="00796A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CE1" w:rsidRDefault="00B83CE1" w:rsidP="00796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к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2139"/>
        <w:gridCol w:w="2267"/>
        <w:gridCol w:w="3956"/>
      </w:tblGrid>
      <w:tr w:rsidR="00B83CE1" w:rsidTr="00B83CE1">
        <w:tc>
          <w:tcPr>
            <w:tcW w:w="98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способы работы</w:t>
            </w:r>
          </w:p>
        </w:tc>
        <w:tc>
          <w:tcPr>
            <w:tcW w:w="3963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B83CE1" w:rsidTr="00B83CE1">
        <w:tc>
          <w:tcPr>
            <w:tcW w:w="98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звука и букв»</w:t>
            </w:r>
          </w:p>
        </w:tc>
        <w:tc>
          <w:tcPr>
            <w:tcW w:w="226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теоретическая и практическая образовательная деятельность</w:t>
            </w:r>
          </w:p>
        </w:tc>
        <w:tc>
          <w:tcPr>
            <w:tcW w:w="3963" w:type="dxa"/>
          </w:tcPr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полоски-схемы звукового состава слов;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фишки-карточки;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наглядно-методический материал;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тетради в линейку;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карандаши;</w:t>
            </w:r>
          </w:p>
          <w:p w:rsid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карандаш, ручка;</w:t>
            </w:r>
          </w:p>
          <w:p w:rsidR="00B83CE1" w:rsidRPr="00B83CE1" w:rsidRDefault="00B83CE1" w:rsidP="00B83CE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рабочие тетради.</w:t>
            </w:r>
          </w:p>
        </w:tc>
      </w:tr>
      <w:tr w:rsidR="00B83CE1" w:rsidTr="00B83CE1">
        <w:tc>
          <w:tcPr>
            <w:tcW w:w="98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268" w:type="dxa"/>
          </w:tcPr>
          <w:p w:rsidR="00B83CE1" w:rsidRDefault="00B83CE1" w:rsidP="0079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E1">
              <w:rPr>
                <w:rFonts w:ascii="Times New Roman" w:hAnsi="Times New Roman" w:cs="Times New Roman"/>
                <w:sz w:val="28"/>
                <w:szCs w:val="28"/>
              </w:rPr>
              <w:t>Групповая теоретическая и практическая образовательная деятельность</w:t>
            </w:r>
          </w:p>
        </w:tc>
        <w:tc>
          <w:tcPr>
            <w:tcW w:w="3963" w:type="dxa"/>
          </w:tcPr>
          <w:p w:rsidR="00B83CE1" w:rsidRDefault="00F624E8" w:rsidP="00B83CE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палочки;</w:t>
            </w:r>
          </w:p>
          <w:p w:rsidR="00F624E8" w:rsidRDefault="00F624E8" w:rsidP="00B83CE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лото;</w:t>
            </w:r>
          </w:p>
          <w:p w:rsidR="00F624E8" w:rsidRDefault="00F624E8" w:rsidP="00B83CE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тетради в клетку;</w:t>
            </w:r>
          </w:p>
          <w:p w:rsidR="00F624E8" w:rsidRDefault="00F624E8" w:rsidP="00B83CE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линейка;</w:t>
            </w:r>
          </w:p>
          <w:p w:rsidR="00F624E8" w:rsidRDefault="00F624E8" w:rsidP="00F624E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материал;</w:t>
            </w:r>
          </w:p>
          <w:p w:rsidR="00F624E8" w:rsidRDefault="00F624E8" w:rsidP="00F624E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наглядно-методический материал;</w:t>
            </w:r>
          </w:p>
          <w:p w:rsidR="00F624E8" w:rsidRPr="00F624E8" w:rsidRDefault="00F624E8" w:rsidP="00F624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4E8">
              <w:rPr>
                <w:rFonts w:ascii="Times New Roman" w:hAnsi="Times New Roman" w:cs="Times New Roman"/>
                <w:sz w:val="28"/>
                <w:szCs w:val="28"/>
              </w:rPr>
              <w:t>цветные карандаши;</w:t>
            </w:r>
          </w:p>
          <w:p w:rsidR="00F624E8" w:rsidRPr="00F624E8" w:rsidRDefault="00F624E8" w:rsidP="00F624E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24E8">
              <w:rPr>
                <w:rFonts w:ascii="Times New Roman" w:hAnsi="Times New Roman" w:cs="Times New Roman"/>
                <w:sz w:val="28"/>
                <w:szCs w:val="28"/>
              </w:rPr>
              <w:t>простой карандаш, ручка;</w:t>
            </w:r>
          </w:p>
          <w:p w:rsidR="00F624E8" w:rsidRPr="00B83CE1" w:rsidRDefault="00F624E8" w:rsidP="00F624E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8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рабочие тетради.</w:t>
            </w:r>
          </w:p>
        </w:tc>
      </w:tr>
    </w:tbl>
    <w:p w:rsidR="00B83CE1" w:rsidRDefault="00B83CE1" w:rsidP="00796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670" w:rsidRDefault="00CC1670" w:rsidP="00796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83CE1" w:rsidRDefault="00B83CE1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Готовимся к школе. Подготовка к чтению и письму: Тетради №1, №2.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202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AB1202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 xml:space="preserve"> Н Л, Топоркова И.Г., Щербинина С.В. Учимся читать. Серия «Школа для дошколят». – Издательство «</w:t>
      </w:r>
      <w:proofErr w:type="spellStart"/>
      <w:r w:rsidRPr="00AB1202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>-Пресс», 2002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1202">
        <w:rPr>
          <w:rFonts w:ascii="Times New Roman" w:hAnsi="Times New Roman" w:cs="Times New Roman"/>
          <w:sz w:val="28"/>
          <w:szCs w:val="28"/>
        </w:rPr>
        <w:t xml:space="preserve">Герасимова А.С., Жукова О С., Кузнецова В.Г. Энциклопедия развития и обучения дошкольников. – Изд. </w:t>
      </w:r>
      <w:proofErr w:type="spellStart"/>
      <w:r w:rsidRPr="00AB1202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 xml:space="preserve"> Медиа Групп. – М., 2007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1202">
        <w:rPr>
          <w:rFonts w:ascii="Times New Roman" w:hAnsi="Times New Roman" w:cs="Times New Roman"/>
          <w:sz w:val="28"/>
          <w:szCs w:val="28"/>
        </w:rPr>
        <w:lastRenderedPageBreak/>
        <w:t>Ильин М.А. Готовим ребёнка к школе. – Издательский дом «Литера», 2004</w:t>
      </w:r>
    </w:p>
    <w:p w:rsidR="00B83CE1" w:rsidRDefault="00B83CE1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Истомина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Готовимся к школе. Тетради по математике №1, №2.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202"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 xml:space="preserve"> Е.А., Померанцева И.В. Формирование математических представлений. –В.: Учитель, 2009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и развития детей 5 -7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пора» / авт.-сост. Т.М. Андрианова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1202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Pr="00AB1202">
        <w:rPr>
          <w:rFonts w:ascii="Times New Roman" w:hAnsi="Times New Roman" w:cs="Times New Roman"/>
          <w:sz w:val="28"/>
          <w:szCs w:val="28"/>
        </w:rPr>
        <w:t xml:space="preserve">. Игры и задания на готовность к школе. – М.: </w:t>
      </w:r>
      <w:proofErr w:type="spellStart"/>
      <w:r w:rsidRPr="00AB120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>, 2010</w:t>
      </w:r>
    </w:p>
    <w:p w:rsidR="00AB1202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202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AB1202">
        <w:rPr>
          <w:rFonts w:ascii="Times New Roman" w:hAnsi="Times New Roman" w:cs="Times New Roman"/>
          <w:sz w:val="28"/>
          <w:szCs w:val="28"/>
        </w:rPr>
        <w:t xml:space="preserve"> О.В., Нефедова Е.А. Пальчиковая гимнастика. - М.: 2001</w:t>
      </w:r>
    </w:p>
    <w:p w:rsidR="00CC1670" w:rsidRPr="00CC1670" w:rsidRDefault="00AB1202" w:rsidP="00AB1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B1202">
        <w:rPr>
          <w:rFonts w:ascii="Times New Roman" w:hAnsi="Times New Roman" w:cs="Times New Roman"/>
          <w:sz w:val="28"/>
          <w:szCs w:val="28"/>
        </w:rPr>
        <w:t>Федосова Н.А. От слова к букве. Учебное пособие для подготовки детей к школе в 2-х частях. – М.: Просвещение, 2013</w:t>
      </w:r>
    </w:p>
    <w:p w:rsidR="00CC1670" w:rsidRPr="00AB1202" w:rsidRDefault="00CC1670" w:rsidP="00AB12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C1670" w:rsidRPr="00AB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EE6"/>
    <w:multiLevelType w:val="hybridMultilevel"/>
    <w:tmpl w:val="928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B8D"/>
    <w:multiLevelType w:val="hybridMultilevel"/>
    <w:tmpl w:val="B2AE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1C0"/>
    <w:multiLevelType w:val="hybridMultilevel"/>
    <w:tmpl w:val="6A829B3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4BA54DE"/>
    <w:multiLevelType w:val="hybridMultilevel"/>
    <w:tmpl w:val="3E52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310"/>
    <w:multiLevelType w:val="hybridMultilevel"/>
    <w:tmpl w:val="D126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C5E"/>
    <w:multiLevelType w:val="hybridMultilevel"/>
    <w:tmpl w:val="259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26FF"/>
    <w:multiLevelType w:val="hybridMultilevel"/>
    <w:tmpl w:val="5EC2A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47E8"/>
    <w:multiLevelType w:val="hybridMultilevel"/>
    <w:tmpl w:val="B24A3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53D1"/>
    <w:multiLevelType w:val="hybridMultilevel"/>
    <w:tmpl w:val="5C14F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A4"/>
    <w:rsid w:val="000C3E94"/>
    <w:rsid w:val="00123D39"/>
    <w:rsid w:val="00157CCB"/>
    <w:rsid w:val="0023254C"/>
    <w:rsid w:val="003279A6"/>
    <w:rsid w:val="003C7ABA"/>
    <w:rsid w:val="005040B3"/>
    <w:rsid w:val="00516276"/>
    <w:rsid w:val="005D73A4"/>
    <w:rsid w:val="00796ADC"/>
    <w:rsid w:val="00862985"/>
    <w:rsid w:val="008D7239"/>
    <w:rsid w:val="009F0041"/>
    <w:rsid w:val="00A228E5"/>
    <w:rsid w:val="00AB1202"/>
    <w:rsid w:val="00AF1A37"/>
    <w:rsid w:val="00B83CE1"/>
    <w:rsid w:val="00B96E9D"/>
    <w:rsid w:val="00BC1C9A"/>
    <w:rsid w:val="00BE15B8"/>
    <w:rsid w:val="00BE3E1A"/>
    <w:rsid w:val="00C57C5D"/>
    <w:rsid w:val="00CC1670"/>
    <w:rsid w:val="00E0217C"/>
    <w:rsid w:val="00E22E89"/>
    <w:rsid w:val="00F4171B"/>
    <w:rsid w:val="00F624E8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31EB-A6DE-41E8-8E92-F772F73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1B"/>
    <w:pPr>
      <w:ind w:left="720"/>
      <w:contextualSpacing/>
    </w:pPr>
  </w:style>
  <w:style w:type="table" w:styleId="a4">
    <w:name w:val="Table Grid"/>
    <w:basedOn w:val="a1"/>
    <w:uiPriority w:val="39"/>
    <w:rsid w:val="0079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Михайлова</dc:creator>
  <cp:keywords/>
  <dc:description/>
  <cp:lastModifiedBy>Нелли Михайлова</cp:lastModifiedBy>
  <cp:revision>8</cp:revision>
  <cp:lastPrinted>2018-09-14T04:28:00Z</cp:lastPrinted>
  <dcterms:created xsi:type="dcterms:W3CDTF">2018-09-04T09:39:00Z</dcterms:created>
  <dcterms:modified xsi:type="dcterms:W3CDTF">2018-09-23T19:43:00Z</dcterms:modified>
</cp:coreProperties>
</file>