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5" w:rsidRDefault="003B5DA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Муниципальное бюджетное  дошкольное образовательное учреждение № 42 </w:t>
      </w:r>
    </w:p>
    <w:p w:rsidR="00C232B5" w:rsidRDefault="003B5DA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«Детский сад компенсирующего вида»</w:t>
      </w:r>
    </w:p>
    <w:p w:rsidR="00C232B5" w:rsidRDefault="00C232B5">
      <w:pPr>
        <w:rPr>
          <w:rFonts w:eastAsia="Times New Roman"/>
          <w:sz w:val="28"/>
          <w:szCs w:val="28"/>
        </w:rPr>
      </w:pPr>
    </w:p>
    <w:p w:rsidR="00C232B5" w:rsidRDefault="00C232B5">
      <w:pPr>
        <w:rPr>
          <w:rFonts w:eastAsia="Times New Roman"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3B5DA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Конспект познавательно-исследовательской  деятельности в средней группе.</w:t>
      </w:r>
    </w:p>
    <w:p w:rsidR="00C232B5" w:rsidRDefault="00C232B5">
      <w:pPr>
        <w:jc w:val="center"/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3B5DA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Лексическая тема «Профессии»</w:t>
      </w:r>
    </w:p>
    <w:p w:rsidR="00C232B5" w:rsidRDefault="003B5DA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Тема: «Строители»</w:t>
      </w:r>
    </w:p>
    <w:p w:rsidR="00C232B5" w:rsidRDefault="003B5DA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Дата: 27.04.2018г.</w:t>
      </w:r>
    </w:p>
    <w:p w:rsidR="00C232B5" w:rsidRDefault="00C232B5">
      <w:pPr>
        <w:jc w:val="center"/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sz w:val="28"/>
          <w:szCs w:val="28"/>
        </w:rPr>
      </w:pPr>
    </w:p>
    <w:p w:rsidR="00C232B5" w:rsidRDefault="00C232B5">
      <w:pPr>
        <w:rPr>
          <w:rFonts w:eastAsia="Times New Roman"/>
          <w:sz w:val="28"/>
          <w:szCs w:val="28"/>
        </w:rPr>
      </w:pPr>
    </w:p>
    <w:p w:rsidR="00C232B5" w:rsidRDefault="00C232B5">
      <w:pPr>
        <w:jc w:val="right"/>
        <w:rPr>
          <w:rFonts w:eastAsia="Times New Roman"/>
          <w:sz w:val="28"/>
          <w:szCs w:val="28"/>
        </w:rPr>
      </w:pPr>
    </w:p>
    <w:p w:rsidR="00C232B5" w:rsidRDefault="003B5DA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Воспитатели: </w:t>
      </w:r>
    </w:p>
    <w:p w:rsidR="00C232B5" w:rsidRDefault="003B5DA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Чиглинцева Е.Е</w:t>
      </w:r>
    </w:p>
    <w:p w:rsidR="00C232B5" w:rsidRDefault="00C232B5">
      <w:pPr>
        <w:jc w:val="right"/>
        <w:rPr>
          <w:rFonts w:eastAsia="Times New Roman"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b/>
          <w:sz w:val="28"/>
          <w:szCs w:val="28"/>
        </w:rPr>
      </w:pPr>
    </w:p>
    <w:p w:rsidR="00C232B5" w:rsidRDefault="00C232B5">
      <w:pPr>
        <w:rPr>
          <w:rFonts w:eastAsia="Times New Roman"/>
          <w:b/>
        </w:rPr>
      </w:pPr>
    </w:p>
    <w:p w:rsidR="00C232B5" w:rsidRDefault="00C232B5">
      <w:pPr>
        <w:jc w:val="center"/>
        <w:rPr>
          <w:rFonts w:eastAsia="Times New Roman"/>
          <w:b/>
        </w:rPr>
      </w:pPr>
    </w:p>
    <w:p w:rsidR="00C232B5" w:rsidRDefault="00C232B5">
      <w:pPr>
        <w:rPr>
          <w:rFonts w:eastAsia="Times New Roman"/>
          <w:b/>
        </w:rPr>
      </w:pPr>
    </w:p>
    <w:p w:rsidR="00C232B5" w:rsidRDefault="00C232B5">
      <w:pPr>
        <w:jc w:val="center"/>
        <w:rPr>
          <w:rFonts w:eastAsia="Times New Roman"/>
          <w:b/>
        </w:rPr>
      </w:pPr>
    </w:p>
    <w:p w:rsidR="00C232B5" w:rsidRDefault="003B5DA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Кемерово 2018г.</w:t>
      </w:r>
    </w:p>
    <w:p w:rsidR="00C232B5" w:rsidRDefault="003B5DA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Тема: </w:t>
      </w:r>
      <w:r>
        <w:rPr>
          <w:rFonts w:eastAsia="Times New Roman"/>
          <w:sz w:val="28"/>
          <w:szCs w:val="28"/>
        </w:rPr>
        <w:t xml:space="preserve">«Строители» (лексическая тема «Профессии») </w:t>
      </w:r>
    </w:p>
    <w:p w:rsidR="00C232B5" w:rsidRDefault="003B5DAE">
      <w:pPr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sz w:val="28"/>
          <w:szCs w:val="28"/>
        </w:rPr>
        <w:t>Создать условия для развития познавательных способностей детей  в процессе исследовательской деятельности на материале темы «Профессии»</w:t>
      </w:r>
    </w:p>
    <w:p w:rsidR="00C232B5" w:rsidRDefault="003B5DAE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ab/>
      </w:r>
    </w:p>
    <w:p w:rsidR="00C232B5" w:rsidRDefault="003B5DAE">
      <w:pPr>
        <w:tabs>
          <w:tab w:val="left" w:pos="10922"/>
        </w:tabs>
        <w:rPr>
          <w:b/>
          <w:sz w:val="28"/>
          <w:szCs w:val="28"/>
        </w:rPr>
      </w:pPr>
      <w:r>
        <w:rPr>
          <w:sz w:val="28"/>
          <w:szCs w:val="28"/>
        </w:rPr>
        <w:t>Речевое развитие: Формирование элементарных представлений о профессии строитель. Обогащение и систематизация представлений по теме «Профессии». Формировать навыки диалогической речи.</w:t>
      </w:r>
    </w:p>
    <w:p w:rsidR="00C232B5" w:rsidRDefault="003B5DAE">
      <w:pPr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Социально-коммуникативное развитие:</w:t>
      </w:r>
      <w:r>
        <w:rPr>
          <w:rFonts w:eastAsia="Times New Roman"/>
          <w:sz w:val="28"/>
          <w:szCs w:val="28"/>
        </w:rPr>
        <w:t xml:space="preserve"> воспитывать уверенность, инициативность в опытном освоении новых материалов и способов работы с ними. </w:t>
      </w:r>
    </w:p>
    <w:p w:rsidR="00C232B5" w:rsidRDefault="003B5DAE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Познавательное развитие: </w:t>
      </w:r>
      <w:r>
        <w:rPr>
          <w:rFonts w:eastAsia="Times New Roman"/>
          <w:sz w:val="28"/>
          <w:szCs w:val="28"/>
        </w:rPr>
        <w:t>Развитие умения ребенка взаимодействовать с исследуемыми объектами в лабораторных условиях как средствами познания окружающего мира. Стимулирование у детей процесс познания и вовлечение их в совместную исследовательскую деятельность. Развитие мышления, познавательных способности в  дидактических играх .</w:t>
      </w:r>
    </w:p>
    <w:p w:rsidR="00C232B5" w:rsidRDefault="003B5DA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Художественно-эстетическое развитие: </w:t>
      </w:r>
      <w:r>
        <w:rPr>
          <w:rFonts w:eastAsia="Times New Roman"/>
          <w:sz w:val="28"/>
          <w:szCs w:val="28"/>
        </w:rPr>
        <w:t>способствовать получению эмоционального отклика на предлагаемые ситуации, упражнения, игры, беседы на тему.</w:t>
      </w:r>
    </w:p>
    <w:p w:rsidR="00C232B5" w:rsidRDefault="003B5DAE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Физическое развитие:</w:t>
      </w:r>
      <w:r>
        <w:rPr>
          <w:rFonts w:eastAsia="Times New Roman"/>
          <w:sz w:val="28"/>
          <w:szCs w:val="28"/>
        </w:rPr>
        <w:t xml:space="preserve"> развитие общей и мелкой ручной моторики, координации, удовлетворение потребности в двигательной активности.</w:t>
      </w:r>
    </w:p>
    <w:p w:rsidR="00C232B5" w:rsidRDefault="003B5DAE">
      <w:pPr>
        <w:shd w:val="clear" w:color="auto" w:fill="FFFFFF"/>
        <w:autoSpaceDE w:val="0"/>
        <w:autoSpaceDN w:val="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Оборудование:  </w:t>
      </w:r>
      <w:r>
        <w:rPr>
          <w:rFonts w:eastAsia="Times New Roman"/>
          <w:sz w:val="28"/>
          <w:szCs w:val="28"/>
        </w:rPr>
        <w:t>карточки с инструментами на столы и для детей, строительные инструменты, грузовая машина, каски, накидки и козырьки, нотбук, мультфильм «Песенка мышонка», мозаичная плитка и  досточка с пластилином, бумага А4 ипечати, конструктор, отвертки и досточки с шурупами, конусы и лента, гипс и формы, аудиозапись В Шаинского «Песня строителей</w:t>
      </w:r>
    </w:p>
    <w:p w:rsidR="00C232B5" w:rsidRDefault="003B5DAE">
      <w:pPr>
        <w:shd w:val="clear" w:color="auto" w:fill="FFFFFF"/>
        <w:autoSpaceDE w:val="0"/>
        <w:autoSpaceDN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Предварительная работа: </w:t>
      </w:r>
      <w:r>
        <w:rPr>
          <w:rFonts w:eastAsia="Times New Roman"/>
          <w:sz w:val="28"/>
          <w:szCs w:val="28"/>
        </w:rPr>
        <w:tab/>
      </w:r>
    </w:p>
    <w:p w:rsidR="00C232B5" w:rsidRDefault="003B5DAE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расширение и конкретизация представлений о профессии строитель, ее назначении.</w:t>
      </w:r>
    </w:p>
    <w:p w:rsidR="00C232B5" w:rsidRDefault="003B5DA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работы: беседы, рассматривание иллюстраций, дидактические игры.</w:t>
      </w:r>
    </w:p>
    <w:p w:rsidR="00C232B5" w:rsidRDefault="003B5DAE">
      <w:pPr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Организация детских видов деятельности:</w:t>
      </w:r>
    </w:p>
    <w:p w:rsidR="00C232B5" w:rsidRDefault="003B5DAE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коммуникативная деятельность (общение ребенка с  взрослым, с другими детьми);</w:t>
      </w:r>
    </w:p>
    <w:p w:rsidR="00C232B5" w:rsidRDefault="003B5DAE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игровая деятельность;</w:t>
      </w:r>
    </w:p>
    <w:p w:rsidR="00C232B5" w:rsidRDefault="003B5DAE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двигательная деятельность</w:t>
      </w:r>
    </w:p>
    <w:p w:rsidR="00C232B5" w:rsidRDefault="003B5DA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Используемые технологии:</w:t>
      </w:r>
    </w:p>
    <w:p w:rsidR="00C232B5" w:rsidRDefault="003B5DAE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 познавательной деятельности;</w:t>
      </w:r>
    </w:p>
    <w:p w:rsidR="00C232B5" w:rsidRDefault="003B5DAE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личностно-ориентированного взаимодействия педагога с детьми;</w:t>
      </w:r>
    </w:p>
    <w:p w:rsidR="00C232B5" w:rsidRDefault="003B5DAE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Игровые технологии.</w:t>
      </w:r>
    </w:p>
    <w:p w:rsidR="00C232B5" w:rsidRDefault="003B5DA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детских видов деятельности:</w:t>
      </w:r>
    </w:p>
    <w:p w:rsidR="00C232B5" w:rsidRDefault="003B5DA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 ребенка со взрослым и другими детьми</w:t>
      </w:r>
    </w:p>
    <w:p w:rsidR="00C232B5" w:rsidRDefault="003B5DA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деятельность</w:t>
      </w:r>
    </w:p>
    <w:p w:rsidR="00C232B5" w:rsidRDefault="003B5DA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познавательно-иследовательская деятельность</w:t>
      </w:r>
    </w:p>
    <w:p w:rsidR="00C232B5" w:rsidRDefault="003B5DA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</w:t>
      </w:r>
    </w:p>
    <w:p w:rsidR="00C232B5" w:rsidRDefault="003B5DAE">
      <w:pPr>
        <w:contextualSpacing/>
        <w:rPr>
          <w:rFonts w:eastAsia="Times New Roman"/>
          <w:b/>
          <w:sz w:val="28"/>
          <w:szCs w:val="28"/>
          <w:u w:val="single"/>
        </w:rPr>
      </w:pPr>
      <w:proofErr w:type="gramStart"/>
      <w:r>
        <w:rPr>
          <w:rFonts w:eastAsia="Times New Roman"/>
          <w:b/>
          <w:sz w:val="28"/>
          <w:szCs w:val="28"/>
          <w:u w:val="single"/>
        </w:rPr>
        <w:t>Тип, </w:t>
      </w:r>
      <w:hyperlink r:id="rId5" w:tgtFrame="_blank" w:history="1">
        <w:r>
          <w:rPr>
            <w:rFonts w:eastAsia="Times New Roman"/>
            <w:b/>
            <w:sz w:val="28"/>
            <w:szCs w:val="28"/>
            <w:u w:val="single"/>
          </w:rPr>
          <w:t>форма</w:t>
        </w:r>
      </w:hyperlink>
      <w:r>
        <w:rPr>
          <w:rFonts w:eastAsia="Times New Roman"/>
          <w:b/>
          <w:sz w:val="28"/>
          <w:szCs w:val="28"/>
          <w:u w:val="single"/>
        </w:rPr>
        <w:t> и методы, используемые в ОД:</w:t>
      </w:r>
      <w:r>
        <w:rPr>
          <w:rFonts w:eastAsia="Times New Roman"/>
          <w:sz w:val="28"/>
          <w:szCs w:val="28"/>
        </w:rPr>
        <w:t xml:space="preserve"> формирующие, соответствуют   возрастным и индивидуальным особенностям детей. </w:t>
      </w:r>
      <w:proofErr w:type="gramEnd"/>
    </w:p>
    <w:p w:rsidR="00C232B5" w:rsidRDefault="003B5DAE">
      <w:pPr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 xml:space="preserve">Тип </w:t>
      </w:r>
      <w:r>
        <w:rPr>
          <w:rFonts w:eastAsia="Times New Roman"/>
          <w:sz w:val="28"/>
          <w:szCs w:val="28"/>
        </w:rPr>
        <w:t>– комбинированный</w:t>
      </w:r>
    </w:p>
    <w:p w:rsidR="00C232B5" w:rsidRDefault="003B5DAE">
      <w:pPr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 xml:space="preserve">Метод </w:t>
      </w:r>
      <w:r>
        <w:rPr>
          <w:rFonts w:eastAsia="Times New Roman"/>
          <w:sz w:val="28"/>
          <w:szCs w:val="28"/>
        </w:rPr>
        <w:t xml:space="preserve">– словесный,  практический, исследовательский, игровой, наглядный. </w:t>
      </w:r>
    </w:p>
    <w:p w:rsidR="00C232B5" w:rsidRDefault="003B5DAE">
      <w:pPr>
        <w:contextualSpacing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 xml:space="preserve">Форма </w:t>
      </w:r>
      <w:r>
        <w:rPr>
          <w:rFonts w:eastAsia="Times New Roman"/>
          <w:sz w:val="28"/>
          <w:szCs w:val="28"/>
        </w:rPr>
        <w:t>– фронтальная и индивидуальная, подгрупповая.</w:t>
      </w:r>
    </w:p>
    <w:p w:rsidR="00C232B5" w:rsidRDefault="003B5DAE">
      <w:pPr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Вид детской деятельности</w:t>
      </w:r>
      <w:r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 коммуникативный, двигательный, игровой.</w:t>
      </w:r>
    </w:p>
    <w:p w:rsidR="00C232B5" w:rsidRDefault="003B5DAE">
      <w:pPr>
        <w:rPr>
          <w:rFonts w:eastAsia="Freestyle Script"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  <w:u w:val="single"/>
        </w:rPr>
        <w:t>Активизация словаря</w:t>
      </w:r>
      <w:r>
        <w:rPr>
          <w:rFonts w:eastAsia="Times New Roman"/>
          <w:b/>
          <w:color w:val="auto"/>
          <w:sz w:val="28"/>
          <w:szCs w:val="28"/>
        </w:rPr>
        <w:t xml:space="preserve">: </w:t>
      </w:r>
      <w:r>
        <w:rPr>
          <w:rFonts w:eastAsia="Times New Roman"/>
          <w:color w:val="auto"/>
          <w:sz w:val="28"/>
          <w:szCs w:val="28"/>
        </w:rPr>
        <w:t>Профессии, строитель, строительные инструменты</w:t>
      </w: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C232B5" w:rsidP="003B5DAE">
      <w:pPr>
        <w:tabs>
          <w:tab w:val="left" w:pos="2127"/>
        </w:tabs>
        <w:rPr>
          <w:b/>
          <w:sz w:val="28"/>
          <w:szCs w:val="28"/>
        </w:rPr>
      </w:pPr>
    </w:p>
    <w:p w:rsidR="003B5DAE" w:rsidRDefault="003B5DAE" w:rsidP="003B5DAE">
      <w:pPr>
        <w:tabs>
          <w:tab w:val="left" w:pos="2127"/>
        </w:tabs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C232B5" w:rsidRDefault="003B5DAE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образовательной деятельности</w:t>
      </w:r>
    </w:p>
    <w:p w:rsidR="00C232B5" w:rsidRDefault="00C232B5">
      <w:pPr>
        <w:tabs>
          <w:tab w:val="left" w:pos="2127"/>
        </w:tabs>
        <w:rPr>
          <w:b/>
          <w:sz w:val="28"/>
          <w:szCs w:val="28"/>
        </w:rPr>
      </w:pPr>
    </w:p>
    <w:p w:rsidR="00C232B5" w:rsidRDefault="00C232B5">
      <w:pPr>
        <w:tabs>
          <w:tab w:val="left" w:pos="2127"/>
        </w:tabs>
        <w:rPr>
          <w:b/>
          <w:sz w:val="28"/>
          <w:szCs w:val="28"/>
        </w:rPr>
      </w:pPr>
    </w:p>
    <w:tbl>
      <w:tblPr>
        <w:tblpPr w:leftFromText="180" w:rightFromText="180" w:vertAnchor="text" w:tblpX="35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559"/>
        <w:gridCol w:w="4253"/>
        <w:gridCol w:w="709"/>
        <w:gridCol w:w="4110"/>
      </w:tblGrid>
      <w:tr w:rsidR="00C232B5">
        <w:trPr>
          <w:trHeight w:val="175"/>
        </w:trPr>
        <w:tc>
          <w:tcPr>
            <w:tcW w:w="4786" w:type="dxa"/>
          </w:tcPr>
          <w:p w:rsidR="00C232B5" w:rsidRDefault="003B5DAE">
            <w:pPr>
              <w:tabs>
                <w:tab w:val="left" w:pos="21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Действия воспитателя</w:t>
            </w:r>
          </w:p>
        </w:tc>
        <w:tc>
          <w:tcPr>
            <w:tcW w:w="5812" w:type="dxa"/>
            <w:gridSpan w:val="2"/>
          </w:tcPr>
          <w:p w:rsidR="00C232B5" w:rsidRDefault="003B5DAE">
            <w:pPr>
              <w:tabs>
                <w:tab w:val="left" w:pos="21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  <w:gridSpan w:val="2"/>
          </w:tcPr>
          <w:p w:rsidR="00C232B5" w:rsidRDefault="003B5DAE">
            <w:pPr>
              <w:tabs>
                <w:tab w:val="left" w:pos="21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Действия детей</w:t>
            </w:r>
          </w:p>
        </w:tc>
      </w:tr>
      <w:tr w:rsidR="00C232B5">
        <w:trPr>
          <w:trHeight w:val="175"/>
        </w:trPr>
        <w:tc>
          <w:tcPr>
            <w:tcW w:w="15417" w:type="dxa"/>
            <w:gridSpan w:val="5"/>
          </w:tcPr>
          <w:p w:rsidR="00C232B5" w:rsidRDefault="003B5DAE">
            <w:pPr>
              <w:tabs>
                <w:tab w:val="left" w:pos="21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Ситуация 1.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Цель: мотивация детей развитие мелкой моторики. </w:t>
            </w:r>
            <w:r>
              <w:rPr>
                <w:rFonts w:eastAsia="Times New Roman"/>
                <w:sz w:val="28"/>
                <w:szCs w:val="28"/>
              </w:rPr>
              <w:t>Выполнение движений руками в соответствии с текстом. Речь с движениями.</w:t>
            </w:r>
          </w:p>
        </w:tc>
      </w:tr>
      <w:tr w:rsidR="00C232B5" w:rsidTr="003B5DAE">
        <w:trPr>
          <w:trHeight w:val="2437"/>
        </w:trPr>
        <w:tc>
          <w:tcPr>
            <w:tcW w:w="6345" w:type="dxa"/>
            <w:gridSpan w:val="2"/>
          </w:tcPr>
          <w:p w:rsidR="00C232B5" w:rsidRDefault="003B5DAE">
            <w:pPr>
              <w:numPr>
                <w:ilvl w:val="1"/>
                <w:numId w:val="3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Обращает внимание на гостей. Предлагает поздороваться.</w:t>
            </w:r>
            <w:r>
              <w:rPr>
                <w:rFonts w:eastAsia="Times New Roman"/>
                <w:sz w:val="28"/>
                <w:szCs w:val="28"/>
              </w:rPr>
              <w:t>Обращается к детям.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К нам пришли гости, давайте поздороваемся.</w:t>
            </w:r>
          </w:p>
          <w:p w:rsidR="00C232B5" w:rsidRPr="00C40A58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-Ребята, посмотрите, что у меня в рука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х(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портрет мышонка)</w:t>
            </w:r>
          </w:p>
          <w:p w:rsidR="00C40A58" w:rsidRPr="00C40A58" w:rsidRDefault="00C40A5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40A58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Из какого мультфильма этот мышонок?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-Какой мышонок в начале мультфильма?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-Ребята, что с мышонком происходило?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-Кем мышонок хотел стать?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-Строителем. 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-А все ли у него получалось?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-А потом получилось?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А какую профессию он осваивал?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А кто такие строители, что они делают, чем занимаются?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Какими должны быть строители, чтобы мы с вами жили в красивых, уютных, крепких домах?</w:t>
            </w:r>
          </w:p>
          <w:p w:rsidR="00C232B5" w:rsidRDefault="00C232B5">
            <w:pPr>
              <w:rPr>
                <w:sz w:val="28"/>
                <w:szCs w:val="28"/>
              </w:rPr>
            </w:pPr>
          </w:p>
          <w:p w:rsidR="00C232B5" w:rsidRDefault="00C232B5">
            <w:pPr>
              <w:rPr>
                <w:sz w:val="28"/>
                <w:szCs w:val="28"/>
              </w:rPr>
            </w:pPr>
          </w:p>
          <w:p w:rsidR="00C232B5" w:rsidRDefault="00C40A5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Ребята, а кто помнит </w:t>
            </w:r>
            <w:proofErr w:type="gramStart"/>
            <w:r>
              <w:rPr>
                <w:color w:val="auto"/>
                <w:sz w:val="28"/>
                <w:szCs w:val="28"/>
              </w:rPr>
              <w:t>стихотворение про строителей</w:t>
            </w:r>
            <w:proofErr w:type="gramEnd"/>
            <w:r>
              <w:rPr>
                <w:color w:val="auto"/>
                <w:sz w:val="28"/>
                <w:szCs w:val="28"/>
              </w:rPr>
              <w:t>?</w:t>
            </w:r>
          </w:p>
          <w:p w:rsidR="00C40A58" w:rsidRDefault="00C40A5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Давайте покажем родителям</w:t>
            </w:r>
          </w:p>
          <w:p w:rsidR="00C232B5" w:rsidRDefault="00C40A5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</w:t>
            </w:r>
          </w:p>
          <w:p w:rsidR="00C232B5" w:rsidRDefault="003B5DAE">
            <w:pPr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Ребята, а вы бы хотели побыть строителями?</w:t>
            </w:r>
          </w:p>
        </w:tc>
        <w:tc>
          <w:tcPr>
            <w:tcW w:w="4962" w:type="dxa"/>
            <w:gridSpan w:val="2"/>
          </w:tcPr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Дети с воспитателем находятся на ковре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Показ иллюстрации мышонка из мультфильма</w:t>
            </w:r>
          </w:p>
          <w:p w:rsidR="00C232B5" w:rsidRDefault="00C232B5">
            <w:pPr>
              <w:rPr>
                <w:rFonts w:eastAsia="Times New Roman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sz w:val="28"/>
                <w:szCs w:val="28"/>
              </w:rPr>
            </w:pP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Строители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это люди, которые строят дома, больницы, детские сады и другие здания </w:t>
            </w:r>
          </w:p>
          <w:p w:rsidR="00C232B5" w:rsidRDefault="003B5D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Профессиональные качества строителя: умение пользоваться строительными инструментами, быть трудолюбивым, знать свое дело, быть аккуратным ….. </w:t>
            </w:r>
          </w:p>
          <w:p w:rsidR="00C232B5" w:rsidRDefault="003B5D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Соблюдать правила безопасности</w:t>
            </w:r>
          </w:p>
          <w:p w:rsidR="00C232B5" w:rsidRDefault="003B5D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Речь с движениями</w:t>
            </w:r>
          </w:p>
          <w:p w:rsidR="00C232B5" w:rsidRDefault="003B5D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Строим, строим новый дом,</w:t>
            </w:r>
          </w:p>
          <w:p w:rsidR="00C232B5" w:rsidRDefault="003B5D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Молоточком мы стучим Справа – тук! (дети стучат кулачками справа) </w:t>
            </w:r>
          </w:p>
          <w:p w:rsidR="00C232B5" w:rsidRDefault="003B5D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слева – тук! (дети стучат кулачками слева) </w:t>
            </w:r>
          </w:p>
          <w:p w:rsidR="00C232B5" w:rsidRDefault="003B5D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Впереди – тук-тук, тук-тук! (дети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стучат кулачками впереди) </w:t>
            </w:r>
          </w:p>
          <w:p w:rsidR="00C232B5" w:rsidRDefault="003B5D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Мы построим новый дом.</w:t>
            </w:r>
          </w:p>
          <w:p w:rsidR="00C232B5" w:rsidRDefault="003B5D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Будет в нем фундамент крепкий, (дети приседают и показывают руками) </w:t>
            </w:r>
          </w:p>
          <w:p w:rsidR="00C232B5" w:rsidRDefault="003B5D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Окна встроим, (дети показывают руками воображаемые окна) </w:t>
            </w:r>
          </w:p>
          <w:p w:rsidR="00C232B5" w:rsidRDefault="003B5D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Двери вставим, (дети показывают руками воображаемые двери) </w:t>
            </w:r>
          </w:p>
          <w:p w:rsidR="00C232B5" w:rsidRDefault="003B5D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Посчитаем этажи. (дети считают до пяти, подтягиваясь на носочках)</w:t>
            </w:r>
          </w:p>
        </w:tc>
        <w:tc>
          <w:tcPr>
            <w:tcW w:w="4110" w:type="dxa"/>
          </w:tcPr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1.1.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Отвечают на вопросы. Высказывают свои предположения</w:t>
            </w: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Выполняют действия в соответствии текста.</w:t>
            </w: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3B5DAE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1.2.Соглашаются помочь мышонку в строительстве дома.</w:t>
            </w:r>
          </w:p>
        </w:tc>
      </w:tr>
      <w:tr w:rsidR="00C232B5">
        <w:trPr>
          <w:trHeight w:val="410"/>
        </w:trPr>
        <w:tc>
          <w:tcPr>
            <w:tcW w:w="15417" w:type="dxa"/>
            <w:gridSpan w:val="5"/>
          </w:tcPr>
          <w:p w:rsidR="00C232B5" w:rsidRDefault="003B5DAE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 xml:space="preserve">Результат: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дети заинтересованы в выполнении игровых действий, выполняют движения, согласовывая их с текстом</w:t>
            </w:r>
          </w:p>
        </w:tc>
      </w:tr>
      <w:tr w:rsidR="00C232B5">
        <w:trPr>
          <w:trHeight w:val="410"/>
        </w:trPr>
        <w:tc>
          <w:tcPr>
            <w:tcW w:w="15417" w:type="dxa"/>
            <w:gridSpan w:val="5"/>
          </w:tcPr>
          <w:p w:rsidR="00C232B5" w:rsidRDefault="003B5DAE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Ситуация 2.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eastAsia="Times New Roman"/>
                <w:sz w:val="28"/>
                <w:szCs w:val="28"/>
              </w:rPr>
              <w:t>Формирование навыка диалогической речи и формирование первичных представлений о профессии строитель, овощи и с понятием картофель сырой и отварной.</w:t>
            </w:r>
          </w:p>
        </w:tc>
      </w:tr>
      <w:tr w:rsidR="00C232B5" w:rsidTr="003B5DAE">
        <w:trPr>
          <w:trHeight w:val="410"/>
        </w:trPr>
        <w:tc>
          <w:tcPr>
            <w:tcW w:w="6345" w:type="dxa"/>
            <w:gridSpan w:val="2"/>
          </w:tcPr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2.1Обращается к детям.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Ребята, посмотрите, что на Георгии надето?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Георгий, кем ты будешь в нашей игре?</w:t>
            </w: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-Где твоя машина и что ты нам привез? (строительные инструменты)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Кто знает, как они называются?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-Как называется машина, в которой привезли инструменты? (грузовая)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-Ребята, очень много строительных инструментов и много работы выполняют строители. </w:t>
            </w:r>
          </w:p>
          <w:p w:rsidR="00C232B5" w:rsidRDefault="00C232B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C232B5" w:rsidRDefault="003B5DAE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зовозит машину со строительными инструментами</w:t>
            </w:r>
          </w:p>
          <w:p w:rsidR="00C232B5" w:rsidRDefault="00C232B5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C232B5" w:rsidRDefault="003B5DAE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  <w:p w:rsidR="00C232B5" w:rsidRDefault="00C232B5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C232B5" w:rsidRDefault="003B5DAE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Кисть, отвертка, молоток, шпатель</w:t>
            </w:r>
          </w:p>
          <w:p w:rsidR="00C232B5" w:rsidRDefault="00C232B5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C232B5" w:rsidRDefault="00C232B5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C232B5" w:rsidRDefault="00C232B5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C232B5" w:rsidRDefault="00C232B5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C232B5" w:rsidRDefault="00C232B5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232B5" w:rsidRDefault="00C232B5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  <w:tr w:rsidR="00C232B5">
        <w:trPr>
          <w:trHeight w:val="410"/>
        </w:trPr>
        <w:tc>
          <w:tcPr>
            <w:tcW w:w="15417" w:type="dxa"/>
            <w:gridSpan w:val="5"/>
          </w:tcPr>
          <w:p w:rsidR="00C232B5" w:rsidRDefault="003B5DAE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Результат: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Дети осваивают навыки диалогической речи. Имеют представления о профессии строитель, строительных инструментах.</w:t>
            </w:r>
          </w:p>
        </w:tc>
      </w:tr>
      <w:tr w:rsidR="00C232B5">
        <w:trPr>
          <w:trHeight w:val="410"/>
        </w:trPr>
        <w:tc>
          <w:tcPr>
            <w:tcW w:w="15417" w:type="dxa"/>
            <w:gridSpan w:val="5"/>
          </w:tcPr>
          <w:p w:rsidR="00C232B5" w:rsidRDefault="003B5DAE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Ситуация 3. </w:t>
            </w:r>
            <w:r>
              <w:rPr>
                <w:rFonts w:eastAsia="Times New Roman"/>
                <w:sz w:val="28"/>
                <w:szCs w:val="28"/>
              </w:rPr>
              <w:t>Цель:  Ситуация 2 Цель: выполнение познавательно-исследовательской деятельности и выбор необходимых атрибутов.</w:t>
            </w:r>
          </w:p>
        </w:tc>
      </w:tr>
      <w:tr w:rsidR="00C232B5">
        <w:trPr>
          <w:trHeight w:val="416"/>
        </w:trPr>
        <w:tc>
          <w:tcPr>
            <w:tcW w:w="4786" w:type="dxa"/>
          </w:tcPr>
          <w:p w:rsidR="00C232B5" w:rsidRDefault="003B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от и у нас на стройплощадке </w:t>
            </w:r>
            <w:r>
              <w:rPr>
                <w:sz w:val="28"/>
                <w:szCs w:val="28"/>
              </w:rPr>
              <w:lastRenderedPageBreak/>
              <w:t>много разных дел</w:t>
            </w:r>
          </w:p>
          <w:p w:rsidR="00C232B5" w:rsidRDefault="003B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давайте перевернем по очереди карточки и посмотрим, какое задание вы будете выполнять.</w:t>
            </w:r>
          </w:p>
          <w:p w:rsidR="00C232B5" w:rsidRDefault="003B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нарисовано на карточках?</w:t>
            </w:r>
          </w:p>
          <w:p w:rsidR="00C232B5" w:rsidRDefault="003B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одинаковые карточки выполняют общее задание.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3.2.Чтобы работать на нашей игровой стройке нужно соблюдать правила?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Правила: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 Работайте дружно.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 Начатое дело доводите до конца</w:t>
            </w:r>
          </w:p>
          <w:p w:rsidR="00C232B5" w:rsidRDefault="003B5D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 Наденьте спец одежду которая лежит рядом с вашим участком</w:t>
            </w:r>
          </w:p>
          <w:p w:rsidR="00C232B5" w:rsidRDefault="00C232B5">
            <w:pPr>
              <w:rPr>
                <w:sz w:val="28"/>
                <w:szCs w:val="28"/>
              </w:rPr>
            </w:pPr>
          </w:p>
          <w:p w:rsidR="00C232B5" w:rsidRDefault="00C232B5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C232B5" w:rsidRDefault="00C232B5">
            <w:pPr>
              <w:rPr>
                <w:b/>
                <w:sz w:val="28"/>
                <w:szCs w:val="28"/>
              </w:rPr>
            </w:pPr>
          </w:p>
          <w:p w:rsidR="00C232B5" w:rsidRDefault="00C232B5">
            <w:pPr>
              <w:rPr>
                <w:b/>
                <w:sz w:val="28"/>
                <w:szCs w:val="28"/>
              </w:rPr>
            </w:pPr>
          </w:p>
          <w:p w:rsidR="00C232B5" w:rsidRDefault="00C232B5">
            <w:pPr>
              <w:rPr>
                <w:b/>
                <w:sz w:val="28"/>
                <w:szCs w:val="28"/>
              </w:rPr>
            </w:pPr>
          </w:p>
          <w:p w:rsidR="00C232B5" w:rsidRDefault="00C232B5">
            <w:pPr>
              <w:rPr>
                <w:b/>
                <w:sz w:val="28"/>
                <w:szCs w:val="28"/>
              </w:rPr>
            </w:pPr>
          </w:p>
          <w:p w:rsidR="00C232B5" w:rsidRDefault="00C232B5">
            <w:pPr>
              <w:rPr>
                <w:b/>
                <w:sz w:val="28"/>
                <w:szCs w:val="28"/>
              </w:rPr>
            </w:pPr>
          </w:p>
          <w:p w:rsidR="00C232B5" w:rsidRDefault="00C232B5">
            <w:pPr>
              <w:rPr>
                <w:b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232B5" w:rsidRDefault="00C232B5">
            <w:pPr>
              <w:rPr>
                <w:b/>
                <w:sz w:val="28"/>
                <w:szCs w:val="28"/>
              </w:rPr>
            </w:pPr>
          </w:p>
          <w:p w:rsidR="00C232B5" w:rsidRDefault="00C232B5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C232B5" w:rsidRDefault="00C232B5">
            <w:pPr>
              <w:rPr>
                <w:sz w:val="28"/>
                <w:szCs w:val="28"/>
              </w:rPr>
            </w:pPr>
          </w:p>
          <w:p w:rsidR="00C232B5" w:rsidRDefault="00C232B5">
            <w:pPr>
              <w:rPr>
                <w:sz w:val="28"/>
                <w:szCs w:val="28"/>
              </w:rPr>
            </w:pP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 выполняют действия в соответствии с выбранными карточками, осваивая назначение атрибутов</w:t>
            </w:r>
          </w:p>
          <w:p w:rsidR="00C40A58" w:rsidRDefault="00C40A58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Одевают каски.</w:t>
            </w:r>
          </w:p>
          <w:p w:rsidR="00C232B5" w:rsidRDefault="00C232B5">
            <w:pPr>
              <w:rPr>
                <w:sz w:val="28"/>
                <w:szCs w:val="28"/>
              </w:rPr>
            </w:pPr>
          </w:p>
        </w:tc>
      </w:tr>
      <w:tr w:rsidR="00C232B5">
        <w:trPr>
          <w:trHeight w:val="378"/>
        </w:trPr>
        <w:tc>
          <w:tcPr>
            <w:tcW w:w="15417" w:type="dxa"/>
            <w:gridSpan w:val="5"/>
          </w:tcPr>
          <w:p w:rsidR="00C232B5" w:rsidRDefault="003B5DAE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Результат</w:t>
            </w:r>
            <w:r>
              <w:rPr>
                <w:rFonts w:eastAsia="Times New Roman"/>
                <w:sz w:val="28"/>
                <w:szCs w:val="28"/>
              </w:rPr>
              <w:t xml:space="preserve"> дети выбрали карточки, определились с заданием, уточнили правила поведения во время выполнения заданий</w:t>
            </w:r>
          </w:p>
        </w:tc>
      </w:tr>
      <w:tr w:rsidR="00C232B5">
        <w:trPr>
          <w:trHeight w:val="268"/>
        </w:trPr>
        <w:tc>
          <w:tcPr>
            <w:tcW w:w="15417" w:type="dxa"/>
            <w:gridSpan w:val="5"/>
          </w:tcPr>
          <w:p w:rsidR="00C232B5" w:rsidRDefault="003B5DAE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Ситуация 4.</w:t>
            </w:r>
            <w:r>
              <w:rPr>
                <w:rFonts w:eastAsia="Times New Roman"/>
                <w:sz w:val="28"/>
                <w:szCs w:val="28"/>
              </w:rPr>
              <w:t xml:space="preserve">  Цель: подвести детей к пониманию условий, необходимых для успешного выполнения задания, учить выполнять действия, осваивая назначения атрибутов</w:t>
            </w:r>
          </w:p>
        </w:tc>
      </w:tr>
      <w:tr w:rsidR="00C232B5">
        <w:trPr>
          <w:trHeight w:val="1895"/>
        </w:trPr>
        <w:tc>
          <w:tcPr>
            <w:tcW w:w="4786" w:type="dxa"/>
          </w:tcPr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4.1 Наблюдает за детьми. Направляет действия детей, обращает внимание на каждого ребенка. Решает конфликтные ситуации. Напоминает об алгоритме выполнения задания. После выполнения задания дети водитель грузовика отвозит на стройплощадку выполненную работу</w:t>
            </w:r>
          </w:p>
          <w:p w:rsidR="00C232B5" w:rsidRDefault="00C232B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Стол 1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  обоев- работа с штампами ( 2 человека)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Стол 2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 кирпичиков-  работа с гипсом (2 человека)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Стол 3 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 стен – работа с конструктором (4 человека)</w:t>
            </w:r>
          </w:p>
          <w:p w:rsidR="00C232B5" w:rsidRDefault="003B5DA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Стол 4 </w:t>
            </w:r>
          </w:p>
          <w:p w:rsidR="00C232B5" w:rsidRDefault="00C232B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C232B5" w:rsidRDefault="003B5DA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Закручивание шурупов (3 человека)</w:t>
            </w:r>
          </w:p>
          <w:p w:rsidR="00C232B5" w:rsidRDefault="00C232B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C232B5" w:rsidRDefault="003B5DA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Стол5</w:t>
            </w:r>
          </w:p>
          <w:p w:rsidR="00C232B5" w:rsidRDefault="003B5DA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Укладка плиточной мозаики (2 человека)</w:t>
            </w:r>
          </w:p>
          <w:p w:rsidR="00C232B5" w:rsidRDefault="003B5DA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мере выполнения заданий Георгий отвозит выполненные работы на площадку.</w:t>
            </w:r>
          </w:p>
          <w:p w:rsidR="00C232B5" w:rsidRDefault="00C232B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4.1 Индивидуальная работа за столом. Дети самостоятельно выполняют задание.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3.4 После выполнения задания дети передают работу водителю грузовика </w:t>
            </w:r>
          </w:p>
          <w:p w:rsidR="00C232B5" w:rsidRDefault="00C232B5">
            <w:pPr>
              <w:rPr>
                <w:sz w:val="28"/>
                <w:szCs w:val="28"/>
              </w:rPr>
            </w:pPr>
          </w:p>
        </w:tc>
      </w:tr>
      <w:tr w:rsidR="00C232B5">
        <w:trPr>
          <w:trHeight w:val="263"/>
        </w:trPr>
        <w:tc>
          <w:tcPr>
            <w:tcW w:w="15417" w:type="dxa"/>
            <w:gridSpan w:val="5"/>
          </w:tcPr>
          <w:p w:rsidR="00C232B5" w:rsidRDefault="003B5DAE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 xml:space="preserve">Результат: </w:t>
            </w:r>
            <w:r>
              <w:rPr>
                <w:rFonts w:eastAsia="Times New Roman"/>
                <w:sz w:val="28"/>
                <w:szCs w:val="28"/>
              </w:rPr>
              <w:t xml:space="preserve"> Результат: дети выполняют действия, осваивая задания, работают индивидуально.</w:t>
            </w:r>
          </w:p>
        </w:tc>
      </w:tr>
      <w:tr w:rsidR="00C232B5">
        <w:trPr>
          <w:trHeight w:val="263"/>
        </w:trPr>
        <w:tc>
          <w:tcPr>
            <w:tcW w:w="15417" w:type="dxa"/>
            <w:gridSpan w:val="5"/>
          </w:tcPr>
          <w:p w:rsidR="00C232B5" w:rsidRDefault="003B5DAE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Ситуация 5 Цель: подведение итогов выполнения работы, получение сюрприза, мотивация на смену деятельности.</w:t>
            </w:r>
          </w:p>
        </w:tc>
      </w:tr>
      <w:tr w:rsidR="00C232B5">
        <w:trPr>
          <w:trHeight w:val="263"/>
        </w:trPr>
        <w:tc>
          <w:tcPr>
            <w:tcW w:w="4786" w:type="dxa"/>
          </w:tcPr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редлагает детям  собраться возле стола  с компьютером полукругом и ответить на вопросы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4.2 Делает вывод о том , что с работой справились быстро, потому что старались, были внимательны. Отмечает некоторых детей за их достижения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4.5.Ребята, давайте сейчас досмотрим мультфильм про мышонка и узнаем, что с ним случилось дальше.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Какие качества у мышонка появились в конце мультфильма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Старался, начатое дело стал доводить до конца, серьезно стал подходить к каждому делу.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Ребята, вы все молодцы, вы были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хорошими строителями. А теперь давайте вспомним веселую песенку мышонка, порадуемся и споем дружно вместе эту песенку</w:t>
            </w:r>
          </w:p>
        </w:tc>
        <w:tc>
          <w:tcPr>
            <w:tcW w:w="5812" w:type="dxa"/>
            <w:gridSpan w:val="2"/>
          </w:tcPr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lastRenderedPageBreak/>
              <w:t>Расскажите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пожалуйста чем вы занимались?</w:t>
            </w: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Какие задания выполняли</w:t>
            </w:r>
          </w:p>
          <w:p w:rsidR="00C232B5" w:rsidRDefault="00C232B5">
            <w:pPr>
              <w:spacing w:after="160" w:line="259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Собираются на ковре полукругом</w:t>
            </w:r>
          </w:p>
          <w:p w:rsidR="00C232B5" w:rsidRDefault="00C232B5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</w:p>
          <w:p w:rsidR="00C232B5" w:rsidRDefault="003B5DAE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Отвечают на вопросы</w:t>
            </w:r>
          </w:p>
          <w:p w:rsidR="00C232B5" w:rsidRDefault="00C232B5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</w:p>
          <w:p w:rsidR="00C232B5" w:rsidRDefault="00C232B5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</w:p>
          <w:p w:rsidR="00C232B5" w:rsidRDefault="00C232B5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</w:p>
          <w:p w:rsidR="00C232B5" w:rsidRDefault="00C232B5">
            <w:pPr>
              <w:spacing w:after="160" w:line="259" w:lineRule="auto"/>
              <w:rPr>
                <w:rFonts w:eastAsia="Times New Roman"/>
                <w:sz w:val="28"/>
                <w:szCs w:val="28"/>
              </w:rPr>
            </w:pPr>
          </w:p>
          <w:p w:rsidR="00C232B5" w:rsidRDefault="00C232B5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</w:tr>
      <w:tr w:rsidR="00C232B5">
        <w:trPr>
          <w:trHeight w:val="263"/>
        </w:trPr>
        <w:tc>
          <w:tcPr>
            <w:tcW w:w="15417" w:type="dxa"/>
            <w:gridSpan w:val="5"/>
          </w:tcPr>
          <w:p w:rsidR="00C232B5" w:rsidRDefault="003B5DAE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Вывод: Осваивают навыки диалогической речи, учатся отвечать на вопросы. Мотивированы на смену деятельности.</w:t>
            </w:r>
          </w:p>
        </w:tc>
      </w:tr>
    </w:tbl>
    <w:p w:rsidR="00C232B5" w:rsidRDefault="00C232B5">
      <w:pPr>
        <w:rPr>
          <w:rFonts w:eastAsia="Times New Roman"/>
          <w:sz w:val="32"/>
          <w:szCs w:val="32"/>
        </w:rPr>
      </w:pPr>
    </w:p>
    <w:p w:rsidR="00C232B5" w:rsidRDefault="00C232B5">
      <w:pPr>
        <w:rPr>
          <w:rFonts w:eastAsia="Times New Roman"/>
          <w:sz w:val="32"/>
          <w:szCs w:val="32"/>
        </w:rPr>
      </w:pPr>
    </w:p>
    <w:p w:rsidR="00C232B5" w:rsidRDefault="00C232B5">
      <w:pPr>
        <w:rPr>
          <w:rFonts w:eastAsia="Times New Roman"/>
          <w:sz w:val="32"/>
          <w:szCs w:val="32"/>
        </w:rPr>
      </w:pPr>
    </w:p>
    <w:p w:rsidR="00C232B5" w:rsidRDefault="00C232B5"/>
    <w:sectPr w:rsidR="00C232B5" w:rsidSect="00C232B5">
      <w:pgSz w:w="16838" w:h="11906" w:orient="landscape"/>
      <w:pgMar w:top="720" w:right="720" w:bottom="720" w:left="720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notTrueType/>
    <w:pitch w:val="default"/>
    <w:sig w:usb0="00000003" w:usb1="00000001" w:usb2="00000001" w:usb3="00000001" w:csb0="20000001" w:csb1="00000001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151"/>
    <w:multiLevelType w:val="hybridMultilevel"/>
    <w:tmpl w:val="5D74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AC7F77"/>
    <w:multiLevelType w:val="multilevel"/>
    <w:tmpl w:val="986ABA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7FFFA3F0"/>
    <w:multiLevelType w:val="hybridMultilevel"/>
    <w:tmpl w:val="C7C20C7E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useFELayout/>
  </w:compat>
  <w:rsids>
    <w:rsidRoot w:val="00C232B5"/>
    <w:rsid w:val="003B5DAE"/>
    <w:rsid w:val="00C232B5"/>
    <w:rsid w:val="00C40A58"/>
    <w:rsid w:val="00C564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2B5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6660-portfolio-doshkolnika-kak-interaktivnaya-forma-raboty-s-roditely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1324</Words>
  <Characters>7553</Characters>
  <Application>Microsoft Office Word</Application>
  <DocSecurity>0</DocSecurity>
  <Lines>62</Lines>
  <Paragraphs>17</Paragraphs>
  <ScaleCrop>false</ScaleCrop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2018-04-24T10:49:00Z</dcterms:created>
  <dcterms:modified xsi:type="dcterms:W3CDTF">2018-05-10T07:29:00Z</dcterms:modified>
  <cp:version>0900.0000.01</cp:version>
</cp:coreProperties>
</file>