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B3" w:rsidRDefault="006954B3"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r w:rsidRPr="00DC7A1F">
        <w:rPr>
          <w:rFonts w:ascii="Times New Roman" w:hAnsi="Times New Roman" w:cs="Times New Roman"/>
          <w:b/>
          <w:sz w:val="28"/>
          <w:szCs w:val="28"/>
        </w:rPr>
        <w:t xml:space="preserve">ГБОУ ШКОЛА № </w:t>
      </w:r>
      <w:r w:rsidR="00F632DB">
        <w:rPr>
          <w:rFonts w:ascii="Times New Roman" w:hAnsi="Times New Roman" w:cs="Times New Roman"/>
          <w:b/>
          <w:sz w:val="28"/>
          <w:szCs w:val="28"/>
        </w:rPr>
        <w:t>1375</w:t>
      </w:r>
      <w:r w:rsidR="00F632DB">
        <w:rPr>
          <w:rFonts w:ascii="Times New Roman" w:hAnsi="Times New Roman" w:cs="Times New Roman"/>
          <w:b/>
          <w:sz w:val="28"/>
          <w:szCs w:val="28"/>
        </w:rPr>
        <w:br/>
        <w:t>дошкольное отделение № 6</w:t>
      </w: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r w:rsidRPr="00DC7A1F">
        <w:rPr>
          <w:rFonts w:ascii="Times New Roman" w:hAnsi="Times New Roman" w:cs="Times New Roman"/>
          <w:b/>
          <w:sz w:val="28"/>
          <w:szCs w:val="28"/>
        </w:rPr>
        <w:t>ПРОЕКТ</w:t>
      </w:r>
    </w:p>
    <w:p w:rsidR="00F55054" w:rsidRPr="00DC7A1F" w:rsidRDefault="00F632DB" w:rsidP="00F550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«Здоровье в наших руках</w:t>
      </w:r>
      <w:r w:rsidR="00F55054" w:rsidRPr="00DC7A1F">
        <w:rPr>
          <w:rFonts w:ascii="Times New Roman" w:hAnsi="Times New Roman" w:cs="Times New Roman"/>
          <w:b/>
          <w:sz w:val="28"/>
          <w:szCs w:val="28"/>
        </w:rPr>
        <w:t>»</w:t>
      </w:r>
    </w:p>
    <w:p w:rsidR="00F55054" w:rsidRPr="00DC7A1F" w:rsidRDefault="00A554AD" w:rsidP="00F55054">
      <w:pPr>
        <w:jc w:val="center"/>
        <w:rPr>
          <w:rFonts w:ascii="Times New Roman" w:hAnsi="Times New Roman" w:cs="Times New Roman"/>
          <w:b/>
          <w:sz w:val="28"/>
          <w:szCs w:val="28"/>
        </w:rPr>
      </w:pPr>
      <w:r w:rsidRPr="00A554AD">
        <w:rPr>
          <w:rFonts w:ascii="Times New Roman" w:hAnsi="Times New Roman" w:cs="Times New Roman"/>
          <w:b/>
          <w:noProof/>
          <w:sz w:val="32"/>
          <w:szCs w:val="32"/>
        </w:rPr>
        <w:pict>
          <v:shapetype id="_x0000_t202" coordsize="21600,21600" o:spt="202" path="m,l,21600r21600,l21600,xe">
            <v:stroke joinstyle="miter"/>
            <v:path gradientshapeok="t" o:connecttype="rect"/>
          </v:shapetype>
          <v:shape id="_x0000_s1029" type="#_x0000_t202" style="position:absolute;left:0;text-align:left;margin-left:38.5pt;margin-top:10.75pt;width:223.15pt;height:116.05pt;z-index:251666432;mso-width-relative:margin;mso-height-relative:margin">
            <v:textbox>
              <w:txbxContent>
                <w:p w:rsidR="00976CCC" w:rsidRDefault="00F632DB">
                  <w:r>
                    <w:rPr>
                      <w:noProof/>
                      <w:lang w:eastAsia="ru-RU"/>
                    </w:rPr>
                    <w:drawing>
                      <wp:inline distT="0" distB="0" distL="0" distR="0">
                        <wp:extent cx="2591803" cy="1353552"/>
                        <wp:effectExtent l="19050" t="0" r="0" b="0"/>
                        <wp:docPr id="2" name="Рисунок 1" descr="C:\Users\пк\Desktop\В-здоровом-теле-здоровый-ду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В-здоровом-теле-здоровый-дух.jpg"/>
                                <pic:cNvPicPr>
                                  <a:picLocks noChangeAspect="1" noChangeArrowheads="1"/>
                                </pic:cNvPicPr>
                              </pic:nvPicPr>
                              <pic:blipFill>
                                <a:blip r:embed="rId6"/>
                                <a:srcRect/>
                                <a:stretch>
                                  <a:fillRect/>
                                </a:stretch>
                              </pic:blipFill>
                              <pic:spPr bwMode="auto">
                                <a:xfrm>
                                  <a:off x="0" y="0"/>
                                  <a:ext cx="2596032" cy="1355761"/>
                                </a:xfrm>
                                <a:prstGeom prst="rect">
                                  <a:avLst/>
                                </a:prstGeom>
                                <a:noFill/>
                                <a:ln w="9525">
                                  <a:noFill/>
                                  <a:miter lim="800000"/>
                                  <a:headEnd/>
                                  <a:tailEnd/>
                                </a:ln>
                              </pic:spPr>
                            </pic:pic>
                          </a:graphicData>
                        </a:graphic>
                      </wp:inline>
                    </w:drawing>
                  </w:r>
                </w:p>
              </w:txbxContent>
            </v:textbox>
          </v:shape>
        </w:pict>
      </w:r>
    </w:p>
    <w:p w:rsidR="00F55054" w:rsidRPr="00DC7A1F" w:rsidRDefault="00F55054" w:rsidP="00F55054">
      <w:pPr>
        <w:jc w:val="center"/>
        <w:rPr>
          <w:rFonts w:ascii="Times New Roman" w:hAnsi="Times New Roman" w:cs="Times New Roman"/>
          <w:b/>
          <w:sz w:val="32"/>
          <w:szCs w:val="32"/>
        </w:rPr>
      </w:pPr>
    </w:p>
    <w:p w:rsidR="00F55054" w:rsidRPr="00DC7A1F" w:rsidRDefault="00F55054" w:rsidP="00F55054">
      <w:pPr>
        <w:jc w:val="center"/>
        <w:rPr>
          <w:rFonts w:ascii="Times New Roman" w:hAnsi="Times New Roman" w:cs="Times New Roman"/>
          <w:b/>
          <w:sz w:val="32"/>
          <w:szCs w:val="32"/>
        </w:rPr>
      </w:pPr>
    </w:p>
    <w:p w:rsidR="00F55054" w:rsidRPr="00DC7A1F" w:rsidRDefault="00F55054" w:rsidP="00F55054">
      <w:pPr>
        <w:jc w:val="center"/>
        <w:rPr>
          <w:rFonts w:ascii="Times New Roman" w:hAnsi="Times New Roman" w:cs="Times New Roman"/>
          <w:b/>
          <w:sz w:val="32"/>
          <w:szCs w:val="32"/>
        </w:rPr>
      </w:pPr>
    </w:p>
    <w:p w:rsidR="00F632DB" w:rsidRDefault="00F632DB" w:rsidP="006954B3">
      <w:pPr>
        <w:spacing w:line="360" w:lineRule="auto"/>
        <w:ind w:left="4956"/>
        <w:jc w:val="center"/>
        <w:rPr>
          <w:rFonts w:ascii="Times New Roman" w:hAnsi="Times New Roman" w:cs="Times New Roman"/>
          <w:i/>
          <w:sz w:val="32"/>
          <w:szCs w:val="32"/>
        </w:rPr>
      </w:pPr>
    </w:p>
    <w:p w:rsidR="00F55054" w:rsidRPr="006954B3" w:rsidRDefault="00F55054" w:rsidP="006954B3">
      <w:pPr>
        <w:spacing w:line="360" w:lineRule="auto"/>
        <w:ind w:left="4956"/>
        <w:jc w:val="center"/>
        <w:rPr>
          <w:rFonts w:ascii="Times New Roman" w:hAnsi="Times New Roman" w:cs="Times New Roman"/>
          <w:i/>
          <w:sz w:val="32"/>
          <w:szCs w:val="32"/>
        </w:rPr>
      </w:pPr>
      <w:r w:rsidRPr="006954B3">
        <w:rPr>
          <w:rFonts w:ascii="Times New Roman" w:hAnsi="Times New Roman" w:cs="Times New Roman"/>
          <w:i/>
          <w:sz w:val="32"/>
          <w:szCs w:val="32"/>
        </w:rPr>
        <w:t>Воспитатель:</w:t>
      </w:r>
      <w:r w:rsidR="006954B3">
        <w:rPr>
          <w:rFonts w:ascii="Times New Roman" w:hAnsi="Times New Roman" w:cs="Times New Roman"/>
          <w:i/>
          <w:sz w:val="32"/>
          <w:szCs w:val="32"/>
        </w:rPr>
        <w:br/>
        <w:t xml:space="preserve">       </w:t>
      </w:r>
      <w:r w:rsidRPr="006954B3">
        <w:rPr>
          <w:rFonts w:ascii="Times New Roman" w:hAnsi="Times New Roman" w:cs="Times New Roman"/>
          <w:i/>
          <w:sz w:val="32"/>
          <w:szCs w:val="32"/>
        </w:rPr>
        <w:t>Разводовская Т. Е.</w:t>
      </w:r>
    </w:p>
    <w:p w:rsidR="00F55054" w:rsidRPr="00DC7A1F" w:rsidRDefault="00F55054" w:rsidP="00F55054">
      <w:pPr>
        <w:jc w:val="center"/>
        <w:rPr>
          <w:rFonts w:ascii="Times New Roman" w:hAnsi="Times New Roman" w:cs="Times New Roman"/>
          <w:b/>
          <w:sz w:val="32"/>
          <w:szCs w:val="32"/>
        </w:rPr>
      </w:pPr>
    </w:p>
    <w:p w:rsidR="000C02AD" w:rsidRDefault="000C02AD" w:rsidP="00F55054">
      <w:pPr>
        <w:jc w:val="center"/>
        <w:rPr>
          <w:rFonts w:ascii="Times New Roman" w:hAnsi="Times New Roman" w:cs="Times New Roman"/>
          <w:b/>
          <w:sz w:val="32"/>
          <w:szCs w:val="32"/>
        </w:rPr>
      </w:pPr>
    </w:p>
    <w:p w:rsidR="00CB6795" w:rsidRDefault="00CB6795" w:rsidP="00F55054">
      <w:pPr>
        <w:jc w:val="center"/>
        <w:rPr>
          <w:rFonts w:ascii="Times New Roman" w:hAnsi="Times New Roman" w:cs="Times New Roman"/>
          <w:b/>
          <w:sz w:val="32"/>
          <w:szCs w:val="32"/>
        </w:rPr>
      </w:pPr>
    </w:p>
    <w:p w:rsidR="00CB6795" w:rsidRDefault="00CB6795" w:rsidP="00F55054">
      <w:pPr>
        <w:jc w:val="center"/>
        <w:rPr>
          <w:rFonts w:ascii="Times New Roman" w:hAnsi="Times New Roman" w:cs="Times New Roman"/>
          <w:b/>
          <w:sz w:val="32"/>
          <w:szCs w:val="32"/>
        </w:rPr>
      </w:pPr>
    </w:p>
    <w:p w:rsidR="00CB6795" w:rsidRDefault="00CB6795" w:rsidP="00F55054">
      <w:pPr>
        <w:jc w:val="center"/>
        <w:rPr>
          <w:rFonts w:ascii="Times New Roman" w:hAnsi="Times New Roman" w:cs="Times New Roman"/>
          <w:b/>
          <w:sz w:val="32"/>
          <w:szCs w:val="32"/>
        </w:rPr>
      </w:pPr>
    </w:p>
    <w:p w:rsidR="00CB6795" w:rsidRDefault="00CB6795" w:rsidP="00F55054">
      <w:pPr>
        <w:jc w:val="center"/>
        <w:rPr>
          <w:rFonts w:ascii="Times New Roman" w:hAnsi="Times New Roman" w:cs="Times New Roman"/>
          <w:b/>
          <w:sz w:val="32"/>
          <w:szCs w:val="32"/>
        </w:rPr>
      </w:pPr>
    </w:p>
    <w:p w:rsidR="003231D5" w:rsidRDefault="00F632DB" w:rsidP="003231D5">
      <w:pPr>
        <w:jc w:val="center"/>
        <w:rPr>
          <w:rFonts w:ascii="Times New Roman" w:hAnsi="Times New Roman" w:cs="Times New Roman"/>
          <w:b/>
          <w:sz w:val="32"/>
          <w:szCs w:val="32"/>
        </w:rPr>
      </w:pPr>
      <w:r>
        <w:rPr>
          <w:rFonts w:ascii="Times New Roman" w:hAnsi="Times New Roman" w:cs="Times New Roman"/>
          <w:b/>
          <w:sz w:val="32"/>
          <w:szCs w:val="32"/>
        </w:rPr>
        <w:t>Москва, ноябрь 2017</w:t>
      </w:r>
    </w:p>
    <w:p w:rsidR="00F55054" w:rsidRPr="003231D5" w:rsidRDefault="00F55054" w:rsidP="003231D5">
      <w:pPr>
        <w:jc w:val="center"/>
        <w:rPr>
          <w:rFonts w:ascii="Times New Roman" w:hAnsi="Times New Roman" w:cs="Times New Roman"/>
          <w:b/>
          <w:sz w:val="32"/>
          <w:szCs w:val="32"/>
        </w:rPr>
      </w:pPr>
      <w:r w:rsidRPr="00CD0749">
        <w:rPr>
          <w:rFonts w:ascii="Times New Roman" w:hAnsi="Times New Roman" w:cs="Times New Roman"/>
          <w:b/>
          <w:sz w:val="24"/>
          <w:szCs w:val="24"/>
        </w:rPr>
        <w:lastRenderedPageBreak/>
        <w:t xml:space="preserve">Проект: </w:t>
      </w:r>
      <w:r w:rsidR="00F632DB">
        <w:rPr>
          <w:rFonts w:ascii="Times New Roman" w:hAnsi="Times New Roman" w:cs="Times New Roman"/>
          <w:sz w:val="24"/>
          <w:szCs w:val="24"/>
        </w:rPr>
        <w:t>среднесрочный (сентябрь 2017 – ноябрь 2017</w:t>
      </w:r>
      <w:r w:rsidR="00CB6795" w:rsidRPr="00CD0749">
        <w:rPr>
          <w:rFonts w:ascii="Times New Roman" w:hAnsi="Times New Roman" w:cs="Times New Roman"/>
          <w:sz w:val="24"/>
          <w:szCs w:val="24"/>
        </w:rPr>
        <w:t>)</w:t>
      </w:r>
      <w:r w:rsidR="00CD0749" w:rsidRPr="00CD0749">
        <w:rPr>
          <w:rFonts w:ascii="Times New Roman" w:hAnsi="Times New Roman" w:cs="Times New Roman"/>
          <w:sz w:val="24"/>
          <w:szCs w:val="24"/>
        </w:rPr>
        <w:t xml:space="preserve">, </w:t>
      </w:r>
      <w:r w:rsidR="00F632DB">
        <w:rPr>
          <w:rFonts w:ascii="Times New Roman" w:hAnsi="Times New Roman" w:cs="Times New Roman"/>
          <w:sz w:val="24"/>
          <w:szCs w:val="24"/>
        </w:rPr>
        <w:t>исследовательский</w:t>
      </w:r>
    </w:p>
    <w:p w:rsidR="00F55054" w:rsidRPr="00CD0749" w:rsidRDefault="00F55054" w:rsidP="00F632DB">
      <w:pPr>
        <w:spacing w:line="360" w:lineRule="auto"/>
        <w:ind w:firstLine="709"/>
        <w:jc w:val="both"/>
        <w:rPr>
          <w:rFonts w:ascii="Times New Roman" w:hAnsi="Times New Roman" w:cs="Times New Roman"/>
          <w:sz w:val="24"/>
          <w:szCs w:val="24"/>
        </w:rPr>
      </w:pPr>
      <w:r w:rsidRPr="00CD0749">
        <w:rPr>
          <w:rFonts w:ascii="Times New Roman" w:hAnsi="Times New Roman" w:cs="Times New Roman"/>
          <w:b/>
          <w:sz w:val="24"/>
          <w:szCs w:val="24"/>
        </w:rPr>
        <w:t>Участники проекта:</w:t>
      </w:r>
      <w:r w:rsidR="00CB6795" w:rsidRPr="00CD0749">
        <w:rPr>
          <w:rFonts w:ascii="Times New Roman" w:hAnsi="Times New Roman" w:cs="Times New Roman"/>
          <w:sz w:val="24"/>
          <w:szCs w:val="24"/>
        </w:rPr>
        <w:t xml:space="preserve"> воспитатель</w:t>
      </w:r>
      <w:r w:rsidRPr="00CD0749">
        <w:rPr>
          <w:rFonts w:ascii="Times New Roman" w:hAnsi="Times New Roman" w:cs="Times New Roman"/>
          <w:sz w:val="24"/>
          <w:szCs w:val="24"/>
        </w:rPr>
        <w:t xml:space="preserve">, </w:t>
      </w:r>
      <w:r w:rsidR="00CD0749" w:rsidRPr="00CD0749">
        <w:rPr>
          <w:rFonts w:ascii="Times New Roman" w:hAnsi="Times New Roman" w:cs="Times New Roman"/>
          <w:sz w:val="24"/>
          <w:szCs w:val="24"/>
        </w:rPr>
        <w:t>родители, дети старшей</w:t>
      </w:r>
      <w:r w:rsidRPr="00CD0749">
        <w:rPr>
          <w:rFonts w:ascii="Times New Roman" w:hAnsi="Times New Roman" w:cs="Times New Roman"/>
          <w:sz w:val="24"/>
          <w:szCs w:val="24"/>
        </w:rPr>
        <w:t xml:space="preserve"> группы</w:t>
      </w:r>
    </w:p>
    <w:p w:rsidR="00F632DB" w:rsidRPr="00F632DB" w:rsidRDefault="00CD0749" w:rsidP="00F632DB">
      <w:pPr>
        <w:ind w:firstLine="708"/>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Актуальность темы: </w:t>
      </w:r>
      <w:r w:rsidR="00F632DB" w:rsidRPr="00F632DB">
        <w:rPr>
          <w:rFonts w:ascii="Times New Roman" w:hAnsi="Times New Roman" w:cs="Times New Roman"/>
          <w:sz w:val="24"/>
          <w:szCs w:val="24"/>
          <w:shd w:val="clear" w:color="auto" w:fill="FFFFFF"/>
        </w:rPr>
        <w:t>Жизнедеятельность человека неразрывно связана с окружающей его средой обитания, которая в свою очередь наполнена большим количеством опасностей. Проблема безопасности жизнедеятельности признается во всем мире, и считается одной из наиболее важных проблем требующих решения. Каждый человек, и взрослый, и ребенок в любой момент может оказаться в чрезвычайной ситуации, столкнуться с опасностью. В Российской Федерации от социальных, техногенных, природных и иных катастроф ежегодно погибают более 300 тысяч человек, 100 тысяч человек становятся инвалидами, еще больше людей теряют здоровье, подвергаются насилию. Защита человека от негативных воздействий антропогенного и естественного происхождения, достижение комфортных условий жизнедеятельности — первостепенные задачи нашей страны. «Стратегический приоритет политики в сфере детства – это формирование и развитие ценностей здорового образа жизни», — подчеркнуто Президентом РФ в послании Федеральному Собранию.</w:t>
      </w:r>
    </w:p>
    <w:p w:rsidR="00F632DB" w:rsidRPr="00F632DB" w:rsidRDefault="00F632DB" w:rsidP="00F632DB">
      <w:pPr>
        <w:ind w:firstLine="708"/>
        <w:rPr>
          <w:rFonts w:ascii="Times New Roman" w:hAnsi="Times New Roman" w:cs="Times New Roman"/>
          <w:sz w:val="24"/>
          <w:szCs w:val="24"/>
          <w:shd w:val="clear" w:color="auto" w:fill="FFFFFF"/>
        </w:rPr>
      </w:pPr>
      <w:r w:rsidRPr="00F632DB">
        <w:rPr>
          <w:rFonts w:ascii="Times New Roman" w:hAnsi="Times New Roman" w:cs="Times New Roman"/>
          <w:sz w:val="24"/>
          <w:szCs w:val="24"/>
          <w:shd w:val="clear" w:color="auto" w:fill="FFFFFF"/>
        </w:rPr>
        <w:t>Техногенные и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F632DB" w:rsidRPr="00F632DB" w:rsidRDefault="00F632DB" w:rsidP="00F632DB">
      <w:pPr>
        <w:ind w:firstLine="708"/>
        <w:rPr>
          <w:rFonts w:ascii="Times New Roman" w:hAnsi="Times New Roman" w:cs="Times New Roman"/>
          <w:sz w:val="24"/>
          <w:szCs w:val="24"/>
          <w:shd w:val="clear" w:color="auto" w:fill="FFFFFF"/>
        </w:rPr>
      </w:pPr>
      <w:r w:rsidRPr="00F632DB">
        <w:rPr>
          <w:rFonts w:ascii="Times New Roman" w:hAnsi="Times New Roman" w:cs="Times New Roman"/>
          <w:sz w:val="24"/>
          <w:szCs w:val="24"/>
          <w:shd w:val="clear" w:color="auto" w:fill="FFFFFF"/>
        </w:rPr>
        <w:t>Такие особенности дошкольника, как доверчивость, внушаемость, открытость в общении и любознательность, обусловливают поведение в опасной ситуации и способствуют его наибольшей уязвимости, поэтому то, что для взрослого не является проблемной ситуацией, для ребенка может стать таковой, так как ребёнок по своим физиологическим особенностям не может самостоятельно определить всю меру опасности.</w:t>
      </w:r>
    </w:p>
    <w:p w:rsidR="00F632DB" w:rsidRPr="00F632DB" w:rsidRDefault="00F632DB" w:rsidP="00F632DB">
      <w:pPr>
        <w:ind w:firstLine="708"/>
        <w:rPr>
          <w:rFonts w:ascii="Times New Roman" w:hAnsi="Times New Roman" w:cs="Times New Roman"/>
          <w:sz w:val="24"/>
          <w:szCs w:val="24"/>
          <w:shd w:val="clear" w:color="auto" w:fill="FFFFFF"/>
        </w:rPr>
      </w:pPr>
      <w:r w:rsidRPr="00F632DB">
        <w:rPr>
          <w:rFonts w:ascii="Times New Roman" w:hAnsi="Times New Roman" w:cs="Times New Roman"/>
          <w:sz w:val="24"/>
          <w:szCs w:val="24"/>
          <w:shd w:val="clear" w:color="auto" w:fill="FFFFFF"/>
        </w:rPr>
        <w:t>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из-за отсутствия навыков правильного поведения в различных ситуациях. Специалистами разных научных направлений отмечается, что формирование ответственного отношения человека к своей безопасности должно проходить на всех этапах его жизни, а начинать ее необходимо именно с дошкольного возраста. Дошкольный возраст — важнейший период, когда формируется человеческая личность, и закладываются прочные основы опыта жизнедеятельности и здорового образа жизни в целом. И поэтому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F632DB" w:rsidRPr="00F632DB" w:rsidRDefault="00F632DB" w:rsidP="00F632DB">
      <w:pPr>
        <w:ind w:firstLine="708"/>
        <w:rPr>
          <w:rFonts w:ascii="Times New Roman" w:hAnsi="Times New Roman" w:cs="Times New Roman"/>
          <w:sz w:val="24"/>
          <w:szCs w:val="24"/>
          <w:shd w:val="clear" w:color="auto" w:fill="FFFFFF"/>
        </w:rPr>
      </w:pPr>
    </w:p>
    <w:p w:rsidR="00F632DB" w:rsidRDefault="00F632DB" w:rsidP="00F632DB">
      <w:pPr>
        <w:ind w:firstLine="708"/>
        <w:rPr>
          <w:rFonts w:ascii="Times New Roman" w:hAnsi="Times New Roman" w:cs="Times New Roman"/>
          <w:sz w:val="24"/>
          <w:szCs w:val="24"/>
          <w:shd w:val="clear" w:color="auto" w:fill="FFFFFF"/>
        </w:rPr>
      </w:pPr>
      <w:r w:rsidRPr="00F632DB">
        <w:rPr>
          <w:rFonts w:ascii="Times New Roman" w:hAnsi="Times New Roman" w:cs="Times New Roman"/>
          <w:sz w:val="24"/>
          <w:szCs w:val="24"/>
          <w:shd w:val="clear" w:color="auto" w:fill="FFFFFF"/>
        </w:rPr>
        <w:lastRenderedPageBreak/>
        <w:t>Под безопасностью большинство исследователей понимают такое состояние человека, которое с определенной вероятностью обеспечивает невозможность причинения вреда его существованию, как другим, так и им самим, благодаря имеющимся знаниям, умениям и навыкам, как это сделать. Такое определение дают О.Н. Русак близкие к нему определения безопасности дают С.К. Шойгу, Н.Н. Авдеева. Как отмечает С.К. Шойгу, обеспечение безопасности жизнедеятельности — это, по существу, создание таких условий в системе, при которых действие детерминированных или случайных факторов, вызывающих появление опасности, ограничивается и в итоге приводит к снижению опасности до приемлемого уровня.</w:t>
      </w:r>
    </w:p>
    <w:p w:rsidR="00CD0749" w:rsidRDefault="00CD0749" w:rsidP="00F632DB">
      <w:pPr>
        <w:ind w:firstLine="708"/>
        <w:rPr>
          <w:rFonts w:ascii="Times New Roman" w:hAnsi="Times New Roman" w:cs="Times New Roman"/>
          <w:sz w:val="24"/>
          <w:szCs w:val="24"/>
          <w:shd w:val="clear" w:color="auto" w:fill="FFFFFF"/>
        </w:rPr>
      </w:pPr>
      <w:r w:rsidRPr="008B23AD">
        <w:rPr>
          <w:rFonts w:ascii="Times New Roman" w:hAnsi="Times New Roman" w:cs="Times New Roman"/>
          <w:b/>
          <w:i/>
          <w:sz w:val="24"/>
          <w:szCs w:val="24"/>
          <w:shd w:val="clear" w:color="auto" w:fill="FFFFFF"/>
        </w:rPr>
        <w:t>Цель:</w:t>
      </w:r>
      <w:r w:rsidR="00F632DB">
        <w:rPr>
          <w:rFonts w:ascii="Times New Roman" w:hAnsi="Times New Roman" w:cs="Times New Roman"/>
          <w:sz w:val="24"/>
          <w:szCs w:val="24"/>
          <w:shd w:val="clear" w:color="auto" w:fill="FFFFFF"/>
        </w:rPr>
        <w:t xml:space="preserve"> Формирование навыков безопасного поведения, как основы сохранения жизни и здоровья</w:t>
      </w:r>
    </w:p>
    <w:p w:rsidR="00CD0749" w:rsidRDefault="00CD0749" w:rsidP="00CD0749">
      <w:pPr>
        <w:ind w:firstLine="708"/>
        <w:rPr>
          <w:rFonts w:ascii="Times New Roman" w:hAnsi="Times New Roman" w:cs="Times New Roman"/>
          <w:b/>
          <w:i/>
          <w:sz w:val="24"/>
          <w:szCs w:val="24"/>
          <w:shd w:val="clear" w:color="auto" w:fill="FFFFFF"/>
        </w:rPr>
      </w:pPr>
      <w:r w:rsidRPr="008B23AD">
        <w:rPr>
          <w:rFonts w:ascii="Times New Roman" w:hAnsi="Times New Roman" w:cs="Times New Roman"/>
          <w:b/>
          <w:i/>
          <w:sz w:val="24"/>
          <w:szCs w:val="24"/>
          <w:shd w:val="clear" w:color="auto" w:fill="FFFFFF"/>
        </w:rPr>
        <w:t>Задачи</w:t>
      </w:r>
      <w:r w:rsidR="00464376">
        <w:rPr>
          <w:rFonts w:ascii="Times New Roman" w:hAnsi="Times New Roman" w:cs="Times New Roman"/>
          <w:b/>
          <w:i/>
          <w:sz w:val="24"/>
          <w:szCs w:val="24"/>
          <w:shd w:val="clear" w:color="auto" w:fill="FFFFFF"/>
        </w:rPr>
        <w:t xml:space="preserve"> в работе с детьми:</w:t>
      </w:r>
    </w:p>
    <w:p w:rsidR="00FA3BBA" w:rsidRPr="00FA3BBA" w:rsidRDefault="00FA3BBA" w:rsidP="00FA3BBA">
      <w:pPr>
        <w:pStyle w:val="a5"/>
        <w:numPr>
          <w:ilvl w:val="0"/>
          <w:numId w:val="44"/>
        </w:numPr>
        <w:rPr>
          <w:rFonts w:ascii="Times New Roman" w:hAnsi="Times New Roman" w:cs="Times New Roman"/>
          <w:sz w:val="24"/>
          <w:szCs w:val="24"/>
          <w:shd w:val="clear" w:color="auto" w:fill="FFFFFF"/>
        </w:rPr>
      </w:pPr>
      <w:r w:rsidRPr="00FA3BBA">
        <w:rPr>
          <w:rFonts w:ascii="Times New Roman" w:hAnsi="Times New Roman" w:cs="Times New Roman"/>
          <w:sz w:val="24"/>
          <w:szCs w:val="24"/>
          <w:shd w:val="clear" w:color="auto" w:fill="FFFFFF"/>
        </w:rPr>
        <w:t>формировать у детей сознательное и ответственное отношение к личной безопасности и безопасности окружающих;</w:t>
      </w:r>
    </w:p>
    <w:p w:rsidR="00FA3BBA" w:rsidRPr="00FA3BBA" w:rsidRDefault="00FA3BBA" w:rsidP="00FA3BBA">
      <w:pPr>
        <w:pStyle w:val="a5"/>
        <w:numPr>
          <w:ilvl w:val="0"/>
          <w:numId w:val="44"/>
        </w:numPr>
        <w:rPr>
          <w:rFonts w:ascii="Times New Roman" w:hAnsi="Times New Roman" w:cs="Times New Roman"/>
          <w:sz w:val="24"/>
          <w:szCs w:val="24"/>
          <w:shd w:val="clear" w:color="auto" w:fill="FFFFFF"/>
        </w:rPr>
      </w:pPr>
      <w:r w:rsidRPr="00FA3BBA">
        <w:rPr>
          <w:rFonts w:ascii="Times New Roman" w:hAnsi="Times New Roman" w:cs="Times New Roman"/>
          <w:sz w:val="24"/>
          <w:szCs w:val="24"/>
          <w:shd w:val="clear" w:color="auto" w:fill="FFFFFF"/>
        </w:rPr>
        <w:t>расширять и систематизировать знания детей о правильном поведении при контактах с незнакомыми людьми;</w:t>
      </w:r>
    </w:p>
    <w:p w:rsidR="00FA3BBA" w:rsidRPr="00FA3BBA" w:rsidRDefault="00FA3BBA" w:rsidP="00FA3BBA">
      <w:pPr>
        <w:pStyle w:val="a5"/>
        <w:numPr>
          <w:ilvl w:val="0"/>
          <w:numId w:val="44"/>
        </w:numPr>
        <w:rPr>
          <w:rFonts w:ascii="Times New Roman" w:hAnsi="Times New Roman" w:cs="Times New Roman"/>
          <w:sz w:val="24"/>
          <w:szCs w:val="24"/>
          <w:shd w:val="clear" w:color="auto" w:fill="FFFFFF"/>
        </w:rPr>
      </w:pPr>
      <w:r w:rsidRPr="00FA3BBA">
        <w:rPr>
          <w:rFonts w:ascii="Times New Roman" w:hAnsi="Times New Roman" w:cs="Times New Roman"/>
          <w:sz w:val="24"/>
          <w:szCs w:val="24"/>
          <w:shd w:val="clear" w:color="auto" w:fill="FFFFFF"/>
        </w:rPr>
        <w:t xml:space="preserve">закрепить у детей знания </w:t>
      </w:r>
      <w:r>
        <w:rPr>
          <w:rFonts w:ascii="Times New Roman" w:hAnsi="Times New Roman" w:cs="Times New Roman"/>
          <w:sz w:val="24"/>
          <w:szCs w:val="24"/>
          <w:shd w:val="clear" w:color="auto" w:fill="FFFFFF"/>
        </w:rPr>
        <w:t>о правилах поведения на улице, д</w:t>
      </w:r>
      <w:r w:rsidRPr="00FA3BBA">
        <w:rPr>
          <w:rFonts w:ascii="Times New Roman" w:hAnsi="Times New Roman" w:cs="Times New Roman"/>
          <w:sz w:val="24"/>
          <w:szCs w:val="24"/>
          <w:shd w:val="clear" w:color="auto" w:fill="FFFFFF"/>
        </w:rPr>
        <w:t>ороге, транспорте;</w:t>
      </w:r>
    </w:p>
    <w:p w:rsidR="00FA3BBA" w:rsidRPr="00FA3BBA" w:rsidRDefault="00FA3BBA" w:rsidP="00FA3BBA">
      <w:pPr>
        <w:pStyle w:val="a5"/>
        <w:numPr>
          <w:ilvl w:val="0"/>
          <w:numId w:val="44"/>
        </w:numPr>
        <w:rPr>
          <w:rFonts w:ascii="Times New Roman" w:hAnsi="Times New Roman" w:cs="Times New Roman"/>
          <w:sz w:val="24"/>
          <w:szCs w:val="24"/>
          <w:shd w:val="clear" w:color="auto" w:fill="FFFFFF"/>
        </w:rPr>
      </w:pPr>
      <w:r w:rsidRPr="00FA3BBA">
        <w:rPr>
          <w:rFonts w:ascii="Times New Roman" w:hAnsi="Times New Roman" w:cs="Times New Roman"/>
          <w:sz w:val="24"/>
          <w:szCs w:val="24"/>
          <w:shd w:val="clear" w:color="auto" w:fill="FFFFFF"/>
        </w:rPr>
        <w:t>развить основы экологической культуры ребенка и становление у него ценного и бережного отношения к природе;</w:t>
      </w:r>
    </w:p>
    <w:p w:rsidR="00FA3BBA" w:rsidRPr="00FA3BBA" w:rsidRDefault="00FA3BBA" w:rsidP="00FA3BBA">
      <w:pPr>
        <w:pStyle w:val="a5"/>
        <w:numPr>
          <w:ilvl w:val="0"/>
          <w:numId w:val="44"/>
        </w:numPr>
        <w:rPr>
          <w:rFonts w:ascii="Times New Roman" w:hAnsi="Times New Roman" w:cs="Times New Roman"/>
          <w:sz w:val="24"/>
          <w:szCs w:val="24"/>
          <w:shd w:val="clear" w:color="auto" w:fill="FFFFFF"/>
        </w:rPr>
      </w:pPr>
      <w:r w:rsidRPr="00FA3BBA">
        <w:rPr>
          <w:rFonts w:ascii="Times New Roman" w:hAnsi="Times New Roman" w:cs="Times New Roman"/>
          <w:sz w:val="24"/>
          <w:szCs w:val="24"/>
          <w:shd w:val="clear" w:color="auto" w:fill="FFFFFF"/>
        </w:rPr>
        <w:t>способствовать эмоциональному и благополучному развитию ребёнка-дошкольника;</w:t>
      </w:r>
    </w:p>
    <w:p w:rsidR="00FA3BBA" w:rsidRPr="00464376" w:rsidRDefault="00464376" w:rsidP="00464376">
      <w:pPr>
        <w:ind w:firstLine="708"/>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Задачи в рабо</w:t>
      </w:r>
      <w:r w:rsidR="00FA3BBA" w:rsidRPr="00464376">
        <w:rPr>
          <w:rFonts w:ascii="Times New Roman" w:hAnsi="Times New Roman" w:cs="Times New Roman"/>
          <w:b/>
          <w:i/>
          <w:sz w:val="24"/>
          <w:szCs w:val="24"/>
          <w:shd w:val="clear" w:color="auto" w:fill="FFFFFF"/>
        </w:rPr>
        <w:t>те с родителями</w:t>
      </w:r>
    </w:p>
    <w:p w:rsidR="00FA3BBA" w:rsidRPr="00464376" w:rsidRDefault="00FA3BBA" w:rsidP="00FA3BBA">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знакомить родителей с работой МДОУ по формированию у детей старшего дошкольного возраста по основам безопасности жизнедеятельности;</w:t>
      </w:r>
    </w:p>
    <w:p w:rsidR="00FA3BBA" w:rsidRPr="00464376" w:rsidRDefault="00FA3BBA" w:rsidP="00FA3BBA">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повышать уровень знаний родителей по формированию у детей старшего дошкольного возраста по основам безопасности жизнедеятельности;</w:t>
      </w:r>
    </w:p>
    <w:p w:rsidR="00FA3BBA" w:rsidRPr="00464376" w:rsidRDefault="00FA3BBA" w:rsidP="00FA3BBA">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воспитывать у родителей ответственность за сохранение здоровья, за безопасность детей, их эмоциональное благополучие;</w:t>
      </w:r>
    </w:p>
    <w:p w:rsidR="00D6646B" w:rsidRPr="000F2A9B" w:rsidRDefault="00D6646B" w:rsidP="000F2A9B">
      <w:pPr>
        <w:pStyle w:val="a5"/>
        <w:spacing w:line="360" w:lineRule="auto"/>
        <w:ind w:left="709"/>
        <w:rPr>
          <w:rFonts w:ascii="Times New Roman" w:hAnsi="Times New Roman" w:cs="Times New Roman"/>
          <w:b/>
          <w:sz w:val="24"/>
          <w:szCs w:val="24"/>
        </w:rPr>
      </w:pPr>
      <w:r w:rsidRPr="000F2A9B">
        <w:rPr>
          <w:rFonts w:ascii="Times New Roman" w:hAnsi="Times New Roman" w:cs="Times New Roman"/>
          <w:b/>
          <w:sz w:val="24"/>
          <w:szCs w:val="24"/>
        </w:rPr>
        <w:t>Организация предметно-развивающей среды для реализации проекта</w:t>
      </w:r>
    </w:p>
    <w:p w:rsidR="00D6646B" w:rsidRPr="000F2A9B" w:rsidRDefault="00CD0749" w:rsidP="00DC7A1F">
      <w:pPr>
        <w:pStyle w:val="a5"/>
        <w:numPr>
          <w:ilvl w:val="0"/>
          <w:numId w:val="7"/>
        </w:numPr>
        <w:spacing w:line="360" w:lineRule="auto"/>
        <w:rPr>
          <w:rFonts w:ascii="Times New Roman" w:hAnsi="Times New Roman" w:cs="Times New Roman"/>
          <w:sz w:val="24"/>
          <w:szCs w:val="24"/>
        </w:rPr>
      </w:pPr>
      <w:r w:rsidRPr="000F2A9B">
        <w:rPr>
          <w:rFonts w:ascii="Times New Roman" w:hAnsi="Times New Roman" w:cs="Times New Roman"/>
          <w:sz w:val="24"/>
          <w:szCs w:val="24"/>
        </w:rPr>
        <w:t>Подбор наглядного</w:t>
      </w:r>
      <w:r w:rsidR="00DF50D2" w:rsidRPr="000F2A9B">
        <w:rPr>
          <w:rFonts w:ascii="Times New Roman" w:hAnsi="Times New Roman" w:cs="Times New Roman"/>
          <w:sz w:val="24"/>
          <w:szCs w:val="24"/>
        </w:rPr>
        <w:t xml:space="preserve"> материала</w:t>
      </w:r>
      <w:r w:rsidRPr="000F2A9B">
        <w:rPr>
          <w:rFonts w:ascii="Times New Roman" w:hAnsi="Times New Roman" w:cs="Times New Roman"/>
          <w:sz w:val="24"/>
          <w:szCs w:val="24"/>
        </w:rPr>
        <w:t xml:space="preserve"> (иллюстрации, картинки, тематические альбомы, диафильмы, слайды)</w:t>
      </w:r>
      <w:r w:rsidR="00AE05BE" w:rsidRPr="000F2A9B">
        <w:rPr>
          <w:rFonts w:ascii="Times New Roman" w:hAnsi="Times New Roman" w:cs="Times New Roman"/>
          <w:sz w:val="24"/>
          <w:szCs w:val="24"/>
        </w:rPr>
        <w:t>;</w:t>
      </w:r>
    </w:p>
    <w:p w:rsidR="00D6646B" w:rsidRPr="00CD0749" w:rsidRDefault="00D6646B" w:rsidP="00DC7A1F">
      <w:pPr>
        <w:pStyle w:val="a5"/>
        <w:numPr>
          <w:ilvl w:val="0"/>
          <w:numId w:val="7"/>
        </w:numPr>
        <w:spacing w:line="360" w:lineRule="auto"/>
        <w:rPr>
          <w:rFonts w:ascii="Times New Roman" w:hAnsi="Times New Roman" w:cs="Times New Roman"/>
          <w:sz w:val="24"/>
          <w:szCs w:val="24"/>
        </w:rPr>
      </w:pPr>
      <w:r w:rsidRPr="00CD0749">
        <w:rPr>
          <w:rFonts w:ascii="Times New Roman" w:hAnsi="Times New Roman" w:cs="Times New Roman"/>
          <w:sz w:val="24"/>
          <w:szCs w:val="24"/>
        </w:rPr>
        <w:t>Подбор художественной литературы;</w:t>
      </w:r>
    </w:p>
    <w:p w:rsidR="00D6646B" w:rsidRDefault="00CD0749" w:rsidP="00DC7A1F">
      <w:pPr>
        <w:pStyle w:val="a5"/>
        <w:numPr>
          <w:ilvl w:val="0"/>
          <w:numId w:val="7"/>
        </w:numPr>
        <w:spacing w:line="360" w:lineRule="auto"/>
        <w:rPr>
          <w:rFonts w:ascii="Times New Roman" w:hAnsi="Times New Roman" w:cs="Times New Roman"/>
          <w:sz w:val="24"/>
          <w:szCs w:val="24"/>
        </w:rPr>
      </w:pPr>
      <w:r w:rsidRPr="00CD0749">
        <w:rPr>
          <w:rFonts w:ascii="Times New Roman" w:hAnsi="Times New Roman" w:cs="Times New Roman"/>
          <w:sz w:val="24"/>
          <w:szCs w:val="24"/>
        </w:rPr>
        <w:t>Подбор и обновление атрибутов для сюжетно-ролевых игр</w:t>
      </w:r>
      <w:r w:rsidR="000F2A9B">
        <w:rPr>
          <w:rFonts w:ascii="Times New Roman" w:hAnsi="Times New Roman" w:cs="Times New Roman"/>
          <w:sz w:val="24"/>
          <w:szCs w:val="24"/>
        </w:rPr>
        <w:t>, подбор дидактических игр</w:t>
      </w:r>
      <w:r w:rsidR="00D6646B" w:rsidRPr="00CD0749">
        <w:rPr>
          <w:rFonts w:ascii="Times New Roman" w:hAnsi="Times New Roman" w:cs="Times New Roman"/>
          <w:sz w:val="24"/>
          <w:szCs w:val="24"/>
        </w:rPr>
        <w:t>;</w:t>
      </w:r>
    </w:p>
    <w:p w:rsidR="00314E30" w:rsidRDefault="00314E30" w:rsidP="00314E30">
      <w:pPr>
        <w:pStyle w:val="a5"/>
        <w:spacing w:line="360" w:lineRule="auto"/>
        <w:rPr>
          <w:rFonts w:ascii="Times New Roman" w:hAnsi="Times New Roman" w:cs="Times New Roman"/>
          <w:sz w:val="24"/>
          <w:szCs w:val="24"/>
        </w:rPr>
      </w:pPr>
    </w:p>
    <w:p w:rsidR="00314E30" w:rsidRPr="00CD0749" w:rsidRDefault="00314E30" w:rsidP="00314E30">
      <w:pPr>
        <w:pStyle w:val="a5"/>
        <w:spacing w:line="360" w:lineRule="auto"/>
        <w:rPr>
          <w:rFonts w:ascii="Times New Roman" w:hAnsi="Times New Roman" w:cs="Times New Roman"/>
          <w:sz w:val="24"/>
          <w:szCs w:val="24"/>
        </w:rPr>
      </w:pPr>
    </w:p>
    <w:p w:rsidR="00CD0749" w:rsidRPr="00285E39" w:rsidRDefault="00CD0749" w:rsidP="00CD0749">
      <w:pPr>
        <w:spacing w:line="360" w:lineRule="auto"/>
        <w:rPr>
          <w:rFonts w:ascii="Times New Roman" w:hAnsi="Times New Roman" w:cs="Times New Roman"/>
          <w:b/>
          <w:i/>
          <w:sz w:val="24"/>
          <w:szCs w:val="24"/>
        </w:rPr>
      </w:pPr>
      <w:r w:rsidRPr="00285E39">
        <w:rPr>
          <w:rFonts w:ascii="Times New Roman" w:hAnsi="Times New Roman" w:cs="Times New Roman"/>
          <w:b/>
          <w:i/>
          <w:sz w:val="24"/>
          <w:szCs w:val="24"/>
        </w:rPr>
        <w:lastRenderedPageBreak/>
        <w:t>План мероприятий:</w:t>
      </w:r>
    </w:p>
    <w:tbl>
      <w:tblPr>
        <w:tblStyle w:val="a6"/>
        <w:tblW w:w="10632" w:type="dxa"/>
        <w:tblInd w:w="-743" w:type="dxa"/>
        <w:tblLook w:val="04A0"/>
      </w:tblPr>
      <w:tblGrid>
        <w:gridCol w:w="1276"/>
        <w:gridCol w:w="2183"/>
        <w:gridCol w:w="2380"/>
        <w:gridCol w:w="4793"/>
      </w:tblGrid>
      <w:tr w:rsidR="000F2A9B" w:rsidTr="00314E30">
        <w:tc>
          <w:tcPr>
            <w:tcW w:w="1276" w:type="dxa"/>
            <w:vMerge w:val="restart"/>
            <w:vAlign w:val="center"/>
          </w:tcPr>
          <w:p w:rsidR="00CD0749" w:rsidRPr="008B23AD" w:rsidRDefault="00CD0749" w:rsidP="00205486">
            <w:pPr>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Сроки</w:t>
            </w:r>
          </w:p>
        </w:tc>
        <w:tc>
          <w:tcPr>
            <w:tcW w:w="9356" w:type="dxa"/>
            <w:gridSpan w:val="3"/>
            <w:vAlign w:val="center"/>
          </w:tcPr>
          <w:p w:rsidR="00CD0749" w:rsidRPr="008B23AD" w:rsidRDefault="00CD0749" w:rsidP="00205486">
            <w:pPr>
              <w:spacing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Мероприятия</w:t>
            </w:r>
          </w:p>
        </w:tc>
      </w:tr>
      <w:tr w:rsidR="000F2A9B" w:rsidTr="00314E30">
        <w:tc>
          <w:tcPr>
            <w:tcW w:w="1276" w:type="dxa"/>
            <w:vMerge/>
            <w:vAlign w:val="center"/>
          </w:tcPr>
          <w:p w:rsidR="00CD0749" w:rsidRPr="00474B22" w:rsidRDefault="00CD0749" w:rsidP="00205486">
            <w:pPr>
              <w:spacing w:line="360" w:lineRule="auto"/>
              <w:rPr>
                <w:rFonts w:ascii="Times New Roman" w:eastAsia="Calibri" w:hAnsi="Times New Roman" w:cs="Times New Roman"/>
                <w:sz w:val="24"/>
                <w:szCs w:val="24"/>
              </w:rPr>
            </w:pPr>
          </w:p>
        </w:tc>
        <w:tc>
          <w:tcPr>
            <w:tcW w:w="2183" w:type="dxa"/>
            <w:vAlign w:val="center"/>
          </w:tcPr>
          <w:p w:rsidR="00CD0749" w:rsidRPr="00474B22" w:rsidRDefault="00CD0749" w:rsidP="00205486">
            <w:pPr>
              <w:spacing w:line="360" w:lineRule="auto"/>
              <w:jc w:val="center"/>
              <w:rPr>
                <w:rFonts w:ascii="Times New Roman" w:eastAsia="Calibri" w:hAnsi="Times New Roman" w:cs="Times New Roman"/>
                <w:b/>
                <w:sz w:val="24"/>
                <w:szCs w:val="24"/>
              </w:rPr>
            </w:pPr>
            <w:r w:rsidRPr="00474B22">
              <w:rPr>
                <w:rFonts w:ascii="Times New Roman" w:eastAsia="Calibri" w:hAnsi="Times New Roman" w:cs="Times New Roman"/>
                <w:b/>
                <w:sz w:val="24"/>
                <w:szCs w:val="24"/>
              </w:rPr>
              <w:t>Воспитатель</w:t>
            </w:r>
          </w:p>
        </w:tc>
        <w:tc>
          <w:tcPr>
            <w:tcW w:w="2380" w:type="dxa"/>
            <w:vAlign w:val="center"/>
          </w:tcPr>
          <w:p w:rsidR="00CD0749" w:rsidRPr="00474B22" w:rsidRDefault="00CD0749" w:rsidP="00205486">
            <w:pPr>
              <w:spacing w:line="360" w:lineRule="auto"/>
              <w:jc w:val="center"/>
              <w:rPr>
                <w:rFonts w:ascii="Times New Roman" w:eastAsia="Calibri" w:hAnsi="Times New Roman" w:cs="Times New Roman"/>
                <w:b/>
                <w:sz w:val="24"/>
                <w:szCs w:val="24"/>
              </w:rPr>
            </w:pPr>
            <w:r w:rsidRPr="00474B22">
              <w:rPr>
                <w:rFonts w:ascii="Times New Roman" w:eastAsia="Calibri" w:hAnsi="Times New Roman" w:cs="Times New Roman"/>
                <w:b/>
                <w:sz w:val="24"/>
                <w:szCs w:val="24"/>
              </w:rPr>
              <w:t>Родители</w:t>
            </w:r>
          </w:p>
        </w:tc>
        <w:tc>
          <w:tcPr>
            <w:tcW w:w="4793" w:type="dxa"/>
            <w:vAlign w:val="center"/>
          </w:tcPr>
          <w:p w:rsidR="00CD0749" w:rsidRPr="00474B22" w:rsidRDefault="00CD0749" w:rsidP="00205486">
            <w:pPr>
              <w:spacing w:line="360" w:lineRule="auto"/>
              <w:jc w:val="center"/>
              <w:rPr>
                <w:rFonts w:ascii="Times New Roman" w:eastAsia="Calibri" w:hAnsi="Times New Roman" w:cs="Times New Roman"/>
                <w:b/>
                <w:sz w:val="24"/>
                <w:szCs w:val="24"/>
              </w:rPr>
            </w:pPr>
            <w:r w:rsidRPr="00474B22">
              <w:rPr>
                <w:rFonts w:ascii="Times New Roman" w:eastAsia="Calibri" w:hAnsi="Times New Roman" w:cs="Times New Roman"/>
                <w:b/>
                <w:sz w:val="24"/>
                <w:szCs w:val="24"/>
              </w:rPr>
              <w:t>Дети</w:t>
            </w:r>
          </w:p>
        </w:tc>
      </w:tr>
      <w:tr w:rsidR="000F2A9B" w:rsidTr="00314E30">
        <w:tc>
          <w:tcPr>
            <w:tcW w:w="1276" w:type="dxa"/>
            <w:vAlign w:val="center"/>
          </w:tcPr>
          <w:p w:rsidR="000F2A9B" w:rsidRPr="00474B22" w:rsidRDefault="000F2A9B" w:rsidP="0020548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2183" w:type="dxa"/>
          </w:tcPr>
          <w:p w:rsid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изучение методической литературы</w:t>
            </w:r>
          </w:p>
          <w:p w:rsidR="000F2A9B" w:rsidRP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 xml:space="preserve">подбор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/л, игр, пособий</w:t>
            </w:r>
          </w:p>
        </w:tc>
        <w:tc>
          <w:tcPr>
            <w:tcW w:w="2380" w:type="dxa"/>
          </w:tcPr>
          <w:p w:rsidR="000F2A9B" w:rsidRP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для родителей «Формирование основ безопасности жизнедеятельности дошкольника»</w:t>
            </w:r>
          </w:p>
        </w:tc>
        <w:tc>
          <w:tcPr>
            <w:tcW w:w="4793" w:type="dxa"/>
          </w:tcPr>
          <w:p w:rsidR="00FC2188" w:rsidRPr="006764DC" w:rsidRDefault="00AD6042" w:rsidP="006764DC">
            <w:pPr>
              <w:pStyle w:val="a5"/>
              <w:numPr>
                <w:ilvl w:val="0"/>
                <w:numId w:val="44"/>
              </w:numPr>
              <w:ind w:left="149" w:hanging="141"/>
              <w:rPr>
                <w:rFonts w:ascii="Times New Roman" w:eastAsia="Calibri" w:hAnsi="Times New Roman" w:cs="Times New Roman"/>
                <w:b/>
                <w:i/>
                <w:sz w:val="24"/>
                <w:szCs w:val="24"/>
              </w:rPr>
            </w:pPr>
            <w:r w:rsidRPr="006764DC">
              <w:rPr>
                <w:rFonts w:ascii="Times New Roman" w:eastAsia="Calibri" w:hAnsi="Times New Roman" w:cs="Times New Roman"/>
                <w:b/>
                <w:i/>
                <w:sz w:val="24"/>
                <w:szCs w:val="24"/>
              </w:rPr>
              <w:t>НОД</w:t>
            </w:r>
            <w:r w:rsidR="006764DC" w:rsidRPr="006764DC">
              <w:rPr>
                <w:rFonts w:ascii="Times New Roman" w:eastAsia="Calibri" w:hAnsi="Times New Roman" w:cs="Times New Roman"/>
                <w:b/>
                <w:i/>
                <w:sz w:val="24"/>
                <w:szCs w:val="24"/>
              </w:rPr>
              <w:t xml:space="preserve">: </w:t>
            </w:r>
            <w:r w:rsidR="006764DC" w:rsidRPr="006764DC">
              <w:rPr>
                <w:rFonts w:ascii="Times New Roman" w:eastAsia="Calibri" w:hAnsi="Times New Roman" w:cs="Times New Roman"/>
                <w:sz w:val="24"/>
                <w:szCs w:val="24"/>
              </w:rPr>
              <w:t>ФЦКМ «В мире опасных предметов», «Лекарственные растения»; лепка «Корзина с грибами»</w:t>
            </w:r>
          </w:p>
          <w:p w:rsidR="00FC2188" w:rsidRDefault="00FC2188" w:rsidP="00FC2188">
            <w:pPr>
              <w:pStyle w:val="a5"/>
              <w:numPr>
                <w:ilvl w:val="0"/>
                <w:numId w:val="46"/>
              </w:numPr>
              <w:ind w:left="149" w:hanging="142"/>
              <w:rPr>
                <w:rFonts w:ascii="Times New Roman" w:eastAsia="Calibri" w:hAnsi="Times New Roman" w:cs="Times New Roman"/>
                <w:sz w:val="24"/>
                <w:szCs w:val="24"/>
              </w:rPr>
            </w:pPr>
            <w:r w:rsidRPr="006764DC">
              <w:rPr>
                <w:rFonts w:ascii="Times New Roman" w:eastAsia="Calibri" w:hAnsi="Times New Roman" w:cs="Times New Roman"/>
                <w:b/>
                <w:i/>
                <w:sz w:val="24"/>
                <w:szCs w:val="24"/>
              </w:rPr>
              <w:t>Сюжетно-дидактические игры:</w:t>
            </w:r>
            <w:r w:rsidRPr="00FC2188">
              <w:rPr>
                <w:rFonts w:ascii="Times New Roman" w:eastAsia="Calibri" w:hAnsi="Times New Roman" w:cs="Times New Roman"/>
                <w:sz w:val="24"/>
                <w:szCs w:val="24"/>
              </w:rPr>
              <w:t xml:space="preserve"> «В лесу», «На пляже»</w:t>
            </w:r>
          </w:p>
          <w:p w:rsidR="00FC2188" w:rsidRDefault="00AD6042" w:rsidP="00FC2188">
            <w:pPr>
              <w:pStyle w:val="a5"/>
              <w:numPr>
                <w:ilvl w:val="0"/>
                <w:numId w:val="46"/>
              </w:numPr>
              <w:ind w:left="149" w:hanging="142"/>
              <w:rPr>
                <w:rFonts w:ascii="Times New Roman" w:eastAsia="Calibri" w:hAnsi="Times New Roman" w:cs="Times New Roman"/>
                <w:sz w:val="24"/>
                <w:szCs w:val="24"/>
              </w:rPr>
            </w:pPr>
            <w:r w:rsidRPr="006764DC">
              <w:rPr>
                <w:rFonts w:ascii="Times New Roman" w:eastAsia="Calibri" w:hAnsi="Times New Roman" w:cs="Times New Roman"/>
                <w:b/>
                <w:i/>
                <w:sz w:val="24"/>
                <w:szCs w:val="24"/>
              </w:rPr>
              <w:t>Настольные игры</w:t>
            </w:r>
            <w:r w:rsidR="00FC2188" w:rsidRPr="006764DC">
              <w:rPr>
                <w:rFonts w:ascii="Times New Roman" w:eastAsia="Calibri" w:hAnsi="Times New Roman" w:cs="Times New Roman"/>
                <w:b/>
                <w:i/>
                <w:sz w:val="24"/>
                <w:szCs w:val="24"/>
              </w:rPr>
              <w:t>:</w:t>
            </w:r>
            <w:r w:rsidR="00EA2BB3">
              <w:rPr>
                <w:rFonts w:ascii="Times New Roman" w:eastAsia="Calibri" w:hAnsi="Times New Roman" w:cs="Times New Roman"/>
                <w:sz w:val="24"/>
                <w:szCs w:val="24"/>
              </w:rPr>
              <w:t xml:space="preserve"> домино «Дорожные знаки»</w:t>
            </w:r>
            <w:r w:rsidR="00FC2188">
              <w:rPr>
                <w:rFonts w:ascii="Times New Roman" w:eastAsia="Calibri" w:hAnsi="Times New Roman" w:cs="Times New Roman"/>
                <w:sz w:val="24"/>
                <w:szCs w:val="24"/>
              </w:rPr>
              <w:t xml:space="preserve">, </w:t>
            </w:r>
            <w:r w:rsidR="00EA2BB3">
              <w:rPr>
                <w:rFonts w:ascii="Times New Roman" w:eastAsia="Calibri" w:hAnsi="Times New Roman" w:cs="Times New Roman"/>
                <w:sz w:val="24"/>
                <w:szCs w:val="24"/>
              </w:rPr>
              <w:t xml:space="preserve">«Найди пару </w:t>
            </w:r>
            <w:r w:rsidR="00FC2188">
              <w:rPr>
                <w:rFonts w:ascii="Times New Roman" w:eastAsia="Calibri" w:hAnsi="Times New Roman" w:cs="Times New Roman"/>
                <w:sz w:val="24"/>
                <w:szCs w:val="24"/>
              </w:rPr>
              <w:t>«Дорожные знаки</w:t>
            </w:r>
            <w:r w:rsidR="00EA2BB3">
              <w:rPr>
                <w:rFonts w:ascii="Times New Roman" w:eastAsia="Calibri" w:hAnsi="Times New Roman" w:cs="Times New Roman"/>
                <w:sz w:val="24"/>
                <w:szCs w:val="24"/>
              </w:rPr>
              <w:t xml:space="preserve"> - ситуация</w:t>
            </w:r>
            <w:r w:rsidR="00FC2188">
              <w:rPr>
                <w:rFonts w:ascii="Times New Roman" w:eastAsia="Calibri" w:hAnsi="Times New Roman" w:cs="Times New Roman"/>
                <w:sz w:val="24"/>
                <w:szCs w:val="24"/>
              </w:rPr>
              <w:t>»</w:t>
            </w:r>
          </w:p>
          <w:p w:rsidR="00AD6042" w:rsidRPr="00FC2188" w:rsidRDefault="00AD6042" w:rsidP="00FC2188">
            <w:pPr>
              <w:pStyle w:val="a5"/>
              <w:numPr>
                <w:ilvl w:val="0"/>
                <w:numId w:val="46"/>
              </w:numPr>
              <w:ind w:left="149" w:hanging="142"/>
              <w:rPr>
                <w:rFonts w:ascii="Times New Roman" w:eastAsia="Calibri" w:hAnsi="Times New Roman" w:cs="Times New Roman"/>
                <w:sz w:val="24"/>
                <w:szCs w:val="24"/>
              </w:rPr>
            </w:pPr>
            <w:r w:rsidRPr="006764DC">
              <w:rPr>
                <w:rFonts w:ascii="Times New Roman" w:eastAsia="Calibri" w:hAnsi="Times New Roman" w:cs="Times New Roman"/>
                <w:b/>
                <w:i/>
                <w:sz w:val="24"/>
                <w:szCs w:val="24"/>
              </w:rPr>
              <w:t>П</w:t>
            </w:r>
            <w:r w:rsidR="00FC2188" w:rsidRPr="006764DC">
              <w:rPr>
                <w:rFonts w:ascii="Times New Roman" w:eastAsia="Calibri" w:hAnsi="Times New Roman" w:cs="Times New Roman"/>
                <w:b/>
                <w:i/>
                <w:sz w:val="24"/>
                <w:szCs w:val="24"/>
              </w:rPr>
              <w:t>одвижные игры:</w:t>
            </w:r>
            <w:r w:rsidR="00FC2188" w:rsidRPr="00FC2188">
              <w:rPr>
                <w:rFonts w:ascii="Times New Roman" w:eastAsia="Calibri" w:hAnsi="Times New Roman" w:cs="Times New Roman"/>
                <w:sz w:val="24"/>
                <w:szCs w:val="24"/>
              </w:rPr>
              <w:t xml:space="preserve"> </w:t>
            </w:r>
            <w:r w:rsidR="006764DC">
              <w:rPr>
                <w:rFonts w:ascii="Times New Roman" w:eastAsia="Calibri" w:hAnsi="Times New Roman" w:cs="Times New Roman"/>
                <w:sz w:val="24"/>
                <w:szCs w:val="24"/>
              </w:rPr>
              <w:t>«Съедобное - несъедобное</w:t>
            </w:r>
            <w:r w:rsidR="00FC2188">
              <w:rPr>
                <w:rFonts w:ascii="Times New Roman" w:eastAsia="Calibri" w:hAnsi="Times New Roman" w:cs="Times New Roman"/>
                <w:sz w:val="24"/>
                <w:szCs w:val="24"/>
              </w:rPr>
              <w:t>»</w:t>
            </w:r>
          </w:p>
          <w:p w:rsidR="00FC2188" w:rsidRDefault="00FC2188" w:rsidP="00AD6042">
            <w:pPr>
              <w:pStyle w:val="a5"/>
              <w:numPr>
                <w:ilvl w:val="0"/>
                <w:numId w:val="46"/>
              </w:numPr>
              <w:ind w:left="149" w:hanging="142"/>
              <w:rPr>
                <w:rFonts w:ascii="Times New Roman" w:eastAsia="Calibri" w:hAnsi="Times New Roman" w:cs="Times New Roman"/>
                <w:sz w:val="24"/>
                <w:szCs w:val="24"/>
              </w:rPr>
            </w:pPr>
            <w:r w:rsidRPr="006764DC">
              <w:rPr>
                <w:rFonts w:ascii="Times New Roman" w:eastAsia="Calibri" w:hAnsi="Times New Roman" w:cs="Times New Roman"/>
                <w:b/>
                <w:i/>
                <w:sz w:val="24"/>
                <w:szCs w:val="24"/>
              </w:rPr>
              <w:t>Рассматривание</w:t>
            </w:r>
            <w:r w:rsidR="00EA2BB3">
              <w:rPr>
                <w:rFonts w:ascii="Times New Roman" w:eastAsia="Calibri" w:hAnsi="Times New Roman" w:cs="Times New Roman"/>
                <w:sz w:val="24"/>
                <w:szCs w:val="24"/>
              </w:rPr>
              <w:t xml:space="preserve"> муляжей</w:t>
            </w:r>
            <w:r w:rsidR="006764DC">
              <w:rPr>
                <w:rFonts w:ascii="Times New Roman" w:eastAsia="Calibri" w:hAnsi="Times New Roman" w:cs="Times New Roman"/>
                <w:sz w:val="24"/>
                <w:szCs w:val="24"/>
              </w:rPr>
              <w:t xml:space="preserve"> «Ядовитые </w:t>
            </w:r>
            <w:r w:rsidR="00EA2BB3">
              <w:rPr>
                <w:rFonts w:ascii="Times New Roman" w:eastAsia="Calibri" w:hAnsi="Times New Roman" w:cs="Times New Roman"/>
                <w:sz w:val="24"/>
                <w:szCs w:val="24"/>
              </w:rPr>
              <w:t xml:space="preserve">и съедобные </w:t>
            </w:r>
            <w:r w:rsidR="006764DC">
              <w:rPr>
                <w:rFonts w:ascii="Times New Roman" w:eastAsia="Calibri" w:hAnsi="Times New Roman" w:cs="Times New Roman"/>
                <w:sz w:val="24"/>
                <w:szCs w:val="24"/>
              </w:rPr>
              <w:t>грибы»</w:t>
            </w:r>
          </w:p>
          <w:p w:rsidR="00314E30" w:rsidRPr="00AD6042" w:rsidRDefault="00314E30" w:rsidP="00AD6042">
            <w:pPr>
              <w:pStyle w:val="a5"/>
              <w:numPr>
                <w:ilvl w:val="0"/>
                <w:numId w:val="46"/>
              </w:numPr>
              <w:ind w:left="149" w:hanging="142"/>
              <w:rPr>
                <w:rFonts w:ascii="Times New Roman" w:eastAsia="Calibri" w:hAnsi="Times New Roman" w:cs="Times New Roman"/>
                <w:sz w:val="24"/>
                <w:szCs w:val="24"/>
              </w:rPr>
            </w:pPr>
            <w:r>
              <w:rPr>
                <w:rFonts w:ascii="Times New Roman" w:eastAsia="Calibri" w:hAnsi="Times New Roman" w:cs="Times New Roman"/>
                <w:b/>
                <w:i/>
                <w:sz w:val="24"/>
                <w:szCs w:val="24"/>
              </w:rPr>
              <w:t xml:space="preserve">Чтение: </w:t>
            </w:r>
            <w:r>
              <w:rPr>
                <w:rFonts w:ascii="Times New Roman" w:eastAsia="Calibri" w:hAnsi="Times New Roman" w:cs="Times New Roman"/>
                <w:sz w:val="24"/>
                <w:szCs w:val="24"/>
              </w:rPr>
              <w:t>главы из книги Н. Любарской «Что делать, если…»</w:t>
            </w:r>
          </w:p>
        </w:tc>
      </w:tr>
      <w:tr w:rsidR="000F2A9B" w:rsidTr="00314E30">
        <w:tc>
          <w:tcPr>
            <w:tcW w:w="1276" w:type="dxa"/>
            <w:vAlign w:val="center"/>
          </w:tcPr>
          <w:p w:rsidR="000F2A9B" w:rsidRDefault="000F2A9B" w:rsidP="0020548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2183" w:type="dxa"/>
          </w:tcPr>
          <w:p w:rsid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Оформление наглядного материала для родителей «Безопасность дошкольника»</w:t>
            </w:r>
          </w:p>
          <w:p w:rsid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 образовательная деятельность</w:t>
            </w:r>
          </w:p>
          <w:p w:rsidR="000F2A9B" w:rsidRP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 с детьми</w:t>
            </w:r>
          </w:p>
        </w:tc>
        <w:tc>
          <w:tcPr>
            <w:tcW w:w="2380" w:type="dxa"/>
          </w:tcPr>
          <w:p w:rsidR="000F2A9B" w:rsidRP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Совместная с детьми подготовка индивидуальных мини – проектов: «Ядовитые грибы», «Лекарственные растения», «Ядовитые растения», «Правила дорожного движения», «Опасные ситуации»</w:t>
            </w:r>
          </w:p>
        </w:tc>
        <w:tc>
          <w:tcPr>
            <w:tcW w:w="4793" w:type="dxa"/>
          </w:tcPr>
          <w:p w:rsidR="006764DC" w:rsidRPr="006764DC" w:rsidRDefault="006764DC" w:rsidP="006764DC">
            <w:pPr>
              <w:pStyle w:val="a5"/>
              <w:numPr>
                <w:ilvl w:val="0"/>
                <w:numId w:val="44"/>
              </w:numPr>
              <w:ind w:left="149" w:hanging="141"/>
              <w:rPr>
                <w:rFonts w:ascii="Times New Roman" w:eastAsia="Calibri" w:hAnsi="Times New Roman" w:cs="Times New Roman"/>
                <w:b/>
                <w:i/>
                <w:sz w:val="24"/>
                <w:szCs w:val="24"/>
              </w:rPr>
            </w:pPr>
            <w:r w:rsidRPr="006764DC">
              <w:rPr>
                <w:rFonts w:ascii="Times New Roman" w:eastAsia="Calibri" w:hAnsi="Times New Roman" w:cs="Times New Roman"/>
                <w:b/>
                <w:i/>
                <w:sz w:val="24"/>
                <w:szCs w:val="24"/>
              </w:rPr>
              <w:t xml:space="preserve">НОД: </w:t>
            </w:r>
            <w:r w:rsidRPr="006764DC">
              <w:rPr>
                <w:rFonts w:ascii="Times New Roman" w:eastAsia="Calibri" w:hAnsi="Times New Roman" w:cs="Times New Roman"/>
                <w:sz w:val="24"/>
                <w:szCs w:val="24"/>
              </w:rPr>
              <w:t>ФЦКМ «</w:t>
            </w:r>
            <w:r>
              <w:rPr>
                <w:rFonts w:ascii="Times New Roman" w:eastAsia="Calibri" w:hAnsi="Times New Roman" w:cs="Times New Roman"/>
                <w:sz w:val="24"/>
                <w:szCs w:val="24"/>
              </w:rPr>
              <w:t>У мишки в гостях», «Знай и выполняй ПДД»</w:t>
            </w:r>
          </w:p>
          <w:p w:rsidR="006764DC" w:rsidRDefault="006764DC" w:rsidP="006764DC">
            <w:pPr>
              <w:pStyle w:val="a5"/>
              <w:numPr>
                <w:ilvl w:val="0"/>
                <w:numId w:val="46"/>
              </w:numPr>
              <w:ind w:left="149" w:hanging="142"/>
              <w:rPr>
                <w:rFonts w:ascii="Times New Roman" w:eastAsia="Calibri" w:hAnsi="Times New Roman" w:cs="Times New Roman"/>
                <w:sz w:val="24"/>
                <w:szCs w:val="24"/>
              </w:rPr>
            </w:pPr>
            <w:r w:rsidRPr="00EA2BB3">
              <w:rPr>
                <w:rFonts w:ascii="Times New Roman" w:eastAsia="Calibri" w:hAnsi="Times New Roman" w:cs="Times New Roman"/>
                <w:b/>
                <w:i/>
                <w:sz w:val="24"/>
                <w:szCs w:val="24"/>
              </w:rPr>
              <w:t>Сюжетно-дидактические игры:</w:t>
            </w:r>
            <w:r>
              <w:rPr>
                <w:rFonts w:ascii="Times New Roman" w:eastAsia="Calibri" w:hAnsi="Times New Roman" w:cs="Times New Roman"/>
                <w:sz w:val="24"/>
                <w:szCs w:val="24"/>
              </w:rPr>
              <w:t xml:space="preserve"> «В автобусе», «В метро», «</w:t>
            </w:r>
            <w:r w:rsidR="003543F3">
              <w:rPr>
                <w:rFonts w:ascii="Times New Roman" w:eastAsia="Calibri" w:hAnsi="Times New Roman" w:cs="Times New Roman"/>
                <w:sz w:val="24"/>
                <w:szCs w:val="24"/>
              </w:rPr>
              <w:t>На автомобиле</w:t>
            </w:r>
            <w:r>
              <w:rPr>
                <w:rFonts w:ascii="Times New Roman" w:eastAsia="Calibri" w:hAnsi="Times New Roman" w:cs="Times New Roman"/>
                <w:sz w:val="24"/>
                <w:szCs w:val="24"/>
              </w:rPr>
              <w:t>»</w:t>
            </w:r>
          </w:p>
          <w:p w:rsidR="006764DC" w:rsidRDefault="006764DC" w:rsidP="006764DC">
            <w:pPr>
              <w:pStyle w:val="a5"/>
              <w:numPr>
                <w:ilvl w:val="0"/>
                <w:numId w:val="46"/>
              </w:numPr>
              <w:ind w:left="149" w:hanging="142"/>
              <w:rPr>
                <w:rFonts w:ascii="Times New Roman" w:eastAsia="Calibri" w:hAnsi="Times New Roman" w:cs="Times New Roman"/>
                <w:sz w:val="24"/>
                <w:szCs w:val="24"/>
              </w:rPr>
            </w:pPr>
            <w:r w:rsidRPr="00EA2BB3">
              <w:rPr>
                <w:rFonts w:ascii="Times New Roman" w:eastAsia="Calibri" w:hAnsi="Times New Roman" w:cs="Times New Roman"/>
                <w:b/>
                <w:i/>
                <w:sz w:val="24"/>
                <w:szCs w:val="24"/>
              </w:rPr>
              <w:t>Настольные игры</w:t>
            </w:r>
            <w:r w:rsidR="003543F3" w:rsidRPr="00EA2BB3">
              <w:rPr>
                <w:rFonts w:ascii="Times New Roman" w:eastAsia="Calibri" w:hAnsi="Times New Roman" w:cs="Times New Roman"/>
                <w:b/>
                <w:i/>
                <w:sz w:val="24"/>
                <w:szCs w:val="24"/>
              </w:rPr>
              <w:t>:</w:t>
            </w:r>
            <w:r w:rsidR="00EA2BB3">
              <w:rPr>
                <w:rFonts w:ascii="Times New Roman" w:eastAsia="Calibri" w:hAnsi="Times New Roman" w:cs="Times New Roman"/>
                <w:sz w:val="24"/>
                <w:szCs w:val="24"/>
              </w:rPr>
              <w:t xml:space="preserve"> «Светофор», «Корзинка»</w:t>
            </w:r>
          </w:p>
          <w:p w:rsidR="006764DC" w:rsidRPr="00FC2188" w:rsidRDefault="006764DC" w:rsidP="006764DC">
            <w:pPr>
              <w:pStyle w:val="a5"/>
              <w:numPr>
                <w:ilvl w:val="0"/>
                <w:numId w:val="46"/>
              </w:numPr>
              <w:ind w:left="149" w:hanging="142"/>
              <w:rPr>
                <w:rFonts w:ascii="Times New Roman" w:eastAsia="Calibri" w:hAnsi="Times New Roman" w:cs="Times New Roman"/>
                <w:sz w:val="24"/>
                <w:szCs w:val="24"/>
              </w:rPr>
            </w:pPr>
            <w:r w:rsidRPr="00EA2BB3">
              <w:rPr>
                <w:rFonts w:ascii="Times New Roman" w:eastAsia="Calibri" w:hAnsi="Times New Roman" w:cs="Times New Roman"/>
                <w:b/>
                <w:i/>
                <w:sz w:val="24"/>
                <w:szCs w:val="24"/>
              </w:rPr>
              <w:t>Подвижные игры:</w:t>
            </w:r>
            <w:r w:rsidRPr="00FC2188">
              <w:rPr>
                <w:rFonts w:ascii="Times New Roman" w:eastAsia="Calibri" w:hAnsi="Times New Roman" w:cs="Times New Roman"/>
                <w:sz w:val="24"/>
                <w:szCs w:val="24"/>
              </w:rPr>
              <w:t xml:space="preserve"> </w:t>
            </w:r>
            <w:r w:rsidR="003543F3">
              <w:rPr>
                <w:rFonts w:ascii="Times New Roman" w:eastAsia="Calibri" w:hAnsi="Times New Roman" w:cs="Times New Roman"/>
                <w:sz w:val="24"/>
                <w:szCs w:val="24"/>
              </w:rPr>
              <w:t>«Водители и пешеходы»</w:t>
            </w:r>
          </w:p>
          <w:p w:rsidR="000F2A9B" w:rsidRDefault="006764DC" w:rsidP="006764DC">
            <w:pPr>
              <w:pStyle w:val="a5"/>
              <w:numPr>
                <w:ilvl w:val="0"/>
                <w:numId w:val="44"/>
              </w:numPr>
              <w:ind w:left="175" w:hanging="175"/>
              <w:rPr>
                <w:rFonts w:ascii="Times New Roman" w:eastAsia="Calibri" w:hAnsi="Times New Roman" w:cs="Times New Roman"/>
                <w:sz w:val="24"/>
                <w:szCs w:val="24"/>
              </w:rPr>
            </w:pPr>
            <w:r w:rsidRPr="00EA2BB3">
              <w:rPr>
                <w:rFonts w:ascii="Times New Roman" w:eastAsia="Calibri" w:hAnsi="Times New Roman" w:cs="Times New Roman"/>
                <w:b/>
                <w:i/>
                <w:sz w:val="24"/>
                <w:szCs w:val="24"/>
              </w:rPr>
              <w:t>Рассматривание альбома</w:t>
            </w:r>
            <w:r>
              <w:rPr>
                <w:rFonts w:ascii="Times New Roman" w:eastAsia="Calibri" w:hAnsi="Times New Roman" w:cs="Times New Roman"/>
                <w:sz w:val="24"/>
                <w:szCs w:val="24"/>
              </w:rPr>
              <w:t xml:space="preserve"> «</w:t>
            </w:r>
            <w:r w:rsidR="003543F3">
              <w:rPr>
                <w:rFonts w:ascii="Times New Roman" w:eastAsia="Calibri" w:hAnsi="Times New Roman" w:cs="Times New Roman"/>
                <w:sz w:val="24"/>
                <w:szCs w:val="24"/>
              </w:rPr>
              <w:t>Лекарственные растения</w:t>
            </w:r>
            <w:r>
              <w:rPr>
                <w:rFonts w:ascii="Times New Roman" w:eastAsia="Calibri" w:hAnsi="Times New Roman" w:cs="Times New Roman"/>
                <w:sz w:val="24"/>
                <w:szCs w:val="24"/>
              </w:rPr>
              <w:t>»</w:t>
            </w:r>
          </w:p>
          <w:p w:rsidR="003543F3" w:rsidRDefault="003543F3" w:rsidP="006764DC">
            <w:pPr>
              <w:pStyle w:val="a5"/>
              <w:numPr>
                <w:ilvl w:val="0"/>
                <w:numId w:val="44"/>
              </w:numPr>
              <w:ind w:left="175" w:hanging="175"/>
              <w:rPr>
                <w:rFonts w:ascii="Times New Roman" w:eastAsia="Calibri" w:hAnsi="Times New Roman" w:cs="Times New Roman"/>
                <w:sz w:val="24"/>
                <w:szCs w:val="24"/>
              </w:rPr>
            </w:pPr>
            <w:r w:rsidRPr="00EA2BB3">
              <w:rPr>
                <w:rFonts w:ascii="Times New Roman" w:eastAsia="Calibri" w:hAnsi="Times New Roman" w:cs="Times New Roman"/>
                <w:b/>
                <w:i/>
                <w:sz w:val="24"/>
                <w:szCs w:val="24"/>
              </w:rPr>
              <w:t>Беседы:</w:t>
            </w:r>
            <w:r>
              <w:rPr>
                <w:rFonts w:ascii="Times New Roman" w:eastAsia="Calibri" w:hAnsi="Times New Roman" w:cs="Times New Roman"/>
                <w:sz w:val="24"/>
                <w:szCs w:val="24"/>
              </w:rPr>
              <w:t xml:space="preserve"> «Опасные игры», «Во что можно и нельзя играть в помещении»</w:t>
            </w:r>
          </w:p>
          <w:p w:rsidR="00314E30" w:rsidRPr="000F2A9B" w:rsidRDefault="00314E30" w:rsidP="006764DC">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b/>
                <w:i/>
                <w:sz w:val="24"/>
                <w:szCs w:val="24"/>
              </w:rPr>
              <w:t xml:space="preserve">Чтение: </w:t>
            </w:r>
            <w:r>
              <w:rPr>
                <w:rFonts w:ascii="Times New Roman" w:eastAsia="Calibri" w:hAnsi="Times New Roman" w:cs="Times New Roman"/>
                <w:sz w:val="24"/>
                <w:szCs w:val="24"/>
              </w:rPr>
              <w:t>главы из книги Н. Любарской «Что делать, если…»</w:t>
            </w:r>
          </w:p>
        </w:tc>
      </w:tr>
      <w:tr w:rsidR="000F2A9B" w:rsidTr="00314E30">
        <w:tc>
          <w:tcPr>
            <w:tcW w:w="1276" w:type="dxa"/>
            <w:vAlign w:val="center"/>
          </w:tcPr>
          <w:p w:rsidR="000F2A9B" w:rsidRDefault="000F2A9B" w:rsidP="0020548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2183" w:type="dxa"/>
          </w:tcPr>
          <w:p w:rsid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Непосредственно образовательная деятельность</w:t>
            </w:r>
          </w:p>
          <w:p w:rsid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Совместная деятельность с детьми</w:t>
            </w:r>
          </w:p>
          <w:p w:rsidR="000F2A9B" w:rsidRPr="000F2A9B" w:rsidRDefault="000F2A9B"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Презентация результатов проекта</w:t>
            </w:r>
          </w:p>
        </w:tc>
        <w:tc>
          <w:tcPr>
            <w:tcW w:w="2380" w:type="dxa"/>
          </w:tcPr>
          <w:p w:rsidR="000F2A9B" w:rsidRPr="000F2A9B" w:rsidRDefault="00AD6042"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«Домашняя игротека» - совместные игры, направленные на формирование основ безопасного поведения</w:t>
            </w:r>
          </w:p>
        </w:tc>
        <w:tc>
          <w:tcPr>
            <w:tcW w:w="4793" w:type="dxa"/>
          </w:tcPr>
          <w:p w:rsidR="006764DC" w:rsidRPr="006764DC" w:rsidRDefault="006764DC" w:rsidP="006764DC">
            <w:pPr>
              <w:pStyle w:val="a5"/>
              <w:numPr>
                <w:ilvl w:val="0"/>
                <w:numId w:val="44"/>
              </w:numPr>
              <w:ind w:left="149" w:hanging="141"/>
              <w:rPr>
                <w:rFonts w:ascii="Times New Roman" w:eastAsia="Calibri" w:hAnsi="Times New Roman" w:cs="Times New Roman"/>
                <w:b/>
                <w:i/>
                <w:sz w:val="24"/>
                <w:szCs w:val="24"/>
              </w:rPr>
            </w:pPr>
            <w:r w:rsidRPr="006764DC">
              <w:rPr>
                <w:rFonts w:ascii="Times New Roman" w:eastAsia="Calibri" w:hAnsi="Times New Roman" w:cs="Times New Roman"/>
                <w:b/>
                <w:i/>
                <w:sz w:val="24"/>
                <w:szCs w:val="24"/>
              </w:rPr>
              <w:t xml:space="preserve">НОД: </w:t>
            </w:r>
            <w:r w:rsidRPr="006764DC">
              <w:rPr>
                <w:rFonts w:ascii="Times New Roman" w:eastAsia="Calibri" w:hAnsi="Times New Roman" w:cs="Times New Roman"/>
                <w:sz w:val="24"/>
                <w:szCs w:val="24"/>
              </w:rPr>
              <w:t>ФЦКМ «</w:t>
            </w:r>
            <w:r w:rsidR="003543F3">
              <w:rPr>
                <w:rFonts w:ascii="Times New Roman" w:eastAsia="Calibri" w:hAnsi="Times New Roman" w:cs="Times New Roman"/>
                <w:sz w:val="24"/>
                <w:szCs w:val="24"/>
              </w:rPr>
              <w:t>О несовпадении приятной внешности и добрых намерений», «Пожар»</w:t>
            </w:r>
          </w:p>
          <w:p w:rsidR="006764DC" w:rsidRDefault="006764DC" w:rsidP="006764DC">
            <w:pPr>
              <w:pStyle w:val="a5"/>
              <w:numPr>
                <w:ilvl w:val="0"/>
                <w:numId w:val="46"/>
              </w:numPr>
              <w:ind w:left="149" w:hanging="142"/>
              <w:rPr>
                <w:rFonts w:ascii="Times New Roman" w:eastAsia="Calibri" w:hAnsi="Times New Roman" w:cs="Times New Roman"/>
                <w:sz w:val="24"/>
                <w:szCs w:val="24"/>
              </w:rPr>
            </w:pPr>
            <w:r w:rsidRPr="00D51701">
              <w:rPr>
                <w:rFonts w:ascii="Times New Roman" w:eastAsia="Calibri" w:hAnsi="Times New Roman" w:cs="Times New Roman"/>
                <w:b/>
                <w:i/>
                <w:sz w:val="24"/>
                <w:szCs w:val="24"/>
              </w:rPr>
              <w:t>Сюж</w:t>
            </w:r>
            <w:r w:rsidR="003543F3" w:rsidRPr="00D51701">
              <w:rPr>
                <w:rFonts w:ascii="Times New Roman" w:eastAsia="Calibri" w:hAnsi="Times New Roman" w:cs="Times New Roman"/>
                <w:b/>
                <w:i/>
                <w:sz w:val="24"/>
                <w:szCs w:val="24"/>
              </w:rPr>
              <w:t>етно-дидактические игры:</w:t>
            </w:r>
            <w:r w:rsidR="003543F3">
              <w:rPr>
                <w:rFonts w:ascii="Times New Roman" w:eastAsia="Calibri" w:hAnsi="Times New Roman" w:cs="Times New Roman"/>
                <w:sz w:val="24"/>
                <w:szCs w:val="24"/>
              </w:rPr>
              <w:t xml:space="preserve"> «Пожарные», «Полицейские</w:t>
            </w:r>
            <w:r w:rsidRPr="00FC2188">
              <w:rPr>
                <w:rFonts w:ascii="Times New Roman" w:eastAsia="Calibri" w:hAnsi="Times New Roman" w:cs="Times New Roman"/>
                <w:sz w:val="24"/>
                <w:szCs w:val="24"/>
              </w:rPr>
              <w:t>»</w:t>
            </w:r>
          </w:p>
          <w:p w:rsidR="006764DC" w:rsidRPr="00D51701" w:rsidRDefault="006764DC" w:rsidP="006764DC">
            <w:pPr>
              <w:pStyle w:val="a5"/>
              <w:numPr>
                <w:ilvl w:val="0"/>
                <w:numId w:val="46"/>
              </w:numPr>
              <w:ind w:left="149" w:hanging="142"/>
              <w:rPr>
                <w:rFonts w:ascii="Times New Roman" w:eastAsia="Calibri" w:hAnsi="Times New Roman" w:cs="Times New Roman"/>
                <w:sz w:val="24"/>
                <w:szCs w:val="24"/>
              </w:rPr>
            </w:pPr>
            <w:r w:rsidRPr="00D51701">
              <w:rPr>
                <w:rFonts w:ascii="Times New Roman" w:eastAsia="Calibri" w:hAnsi="Times New Roman" w:cs="Times New Roman"/>
                <w:b/>
                <w:i/>
                <w:sz w:val="24"/>
                <w:szCs w:val="24"/>
              </w:rPr>
              <w:t>Настольные игры</w:t>
            </w:r>
            <w:r w:rsidR="003543F3" w:rsidRPr="00D51701">
              <w:rPr>
                <w:rFonts w:ascii="Times New Roman" w:eastAsia="Calibri" w:hAnsi="Times New Roman" w:cs="Times New Roman"/>
                <w:b/>
                <w:i/>
                <w:sz w:val="24"/>
                <w:szCs w:val="24"/>
              </w:rPr>
              <w:t>:</w:t>
            </w:r>
            <w:r w:rsidR="003543F3" w:rsidRPr="00D51701">
              <w:rPr>
                <w:rFonts w:ascii="Times New Roman" w:eastAsia="Calibri" w:hAnsi="Times New Roman" w:cs="Times New Roman"/>
                <w:sz w:val="24"/>
                <w:szCs w:val="24"/>
              </w:rPr>
              <w:t xml:space="preserve"> </w:t>
            </w:r>
            <w:r w:rsidR="00D51701" w:rsidRPr="00D51701">
              <w:rPr>
                <w:rFonts w:ascii="Times New Roman" w:eastAsia="Calibri" w:hAnsi="Times New Roman" w:cs="Times New Roman"/>
                <w:sz w:val="24"/>
                <w:szCs w:val="24"/>
              </w:rPr>
              <w:t>«Прогулка», «С утра до вечера»</w:t>
            </w:r>
          </w:p>
          <w:p w:rsidR="006764DC" w:rsidRPr="00D51701" w:rsidRDefault="006764DC" w:rsidP="006764DC">
            <w:pPr>
              <w:pStyle w:val="a5"/>
              <w:numPr>
                <w:ilvl w:val="0"/>
                <w:numId w:val="46"/>
              </w:numPr>
              <w:ind w:left="149" w:hanging="142"/>
              <w:rPr>
                <w:rFonts w:ascii="Times New Roman" w:eastAsia="Calibri" w:hAnsi="Times New Roman" w:cs="Times New Roman"/>
                <w:sz w:val="24"/>
                <w:szCs w:val="24"/>
              </w:rPr>
            </w:pPr>
            <w:r w:rsidRPr="00314E30">
              <w:rPr>
                <w:rFonts w:ascii="Times New Roman" w:eastAsia="Calibri" w:hAnsi="Times New Roman" w:cs="Times New Roman"/>
                <w:b/>
                <w:i/>
                <w:sz w:val="24"/>
                <w:szCs w:val="24"/>
              </w:rPr>
              <w:t>Подвижны</w:t>
            </w:r>
            <w:r w:rsidR="00D51701" w:rsidRPr="00314E30">
              <w:rPr>
                <w:rFonts w:ascii="Times New Roman" w:eastAsia="Calibri" w:hAnsi="Times New Roman" w:cs="Times New Roman"/>
                <w:b/>
                <w:i/>
                <w:sz w:val="24"/>
                <w:szCs w:val="24"/>
              </w:rPr>
              <w:t>е игры:</w:t>
            </w:r>
            <w:r w:rsidR="00D51701">
              <w:rPr>
                <w:rFonts w:ascii="Times New Roman" w:eastAsia="Calibri" w:hAnsi="Times New Roman" w:cs="Times New Roman"/>
                <w:sz w:val="24"/>
                <w:szCs w:val="24"/>
              </w:rPr>
              <w:t xml:space="preserve"> «Пожарные</w:t>
            </w:r>
            <w:r w:rsidRPr="00D51701">
              <w:rPr>
                <w:rFonts w:ascii="Times New Roman" w:eastAsia="Calibri" w:hAnsi="Times New Roman" w:cs="Times New Roman"/>
                <w:sz w:val="24"/>
                <w:szCs w:val="24"/>
              </w:rPr>
              <w:t>»</w:t>
            </w:r>
            <w:r w:rsidR="00314E30">
              <w:rPr>
                <w:rFonts w:ascii="Times New Roman" w:eastAsia="Calibri" w:hAnsi="Times New Roman" w:cs="Times New Roman"/>
                <w:sz w:val="24"/>
                <w:szCs w:val="24"/>
              </w:rPr>
              <w:t xml:space="preserve">, «Собираем грибы» </w:t>
            </w:r>
          </w:p>
          <w:p w:rsidR="000F2A9B" w:rsidRDefault="00AD6042" w:rsidP="006764DC">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sz w:val="24"/>
                <w:szCs w:val="24"/>
              </w:rPr>
              <w:t>Ин</w:t>
            </w:r>
            <w:r w:rsidR="00314E30">
              <w:rPr>
                <w:rFonts w:ascii="Times New Roman" w:eastAsia="Calibri" w:hAnsi="Times New Roman" w:cs="Times New Roman"/>
                <w:sz w:val="24"/>
                <w:szCs w:val="24"/>
              </w:rPr>
              <w:t>дивидуальные мини – презентации: «Лекарственные растения», «Ядовитые грибы», «Ядовитые растения», «Правила безопасности»</w:t>
            </w:r>
          </w:p>
          <w:p w:rsidR="00AD6042" w:rsidRPr="000F2A9B" w:rsidRDefault="00314E30" w:rsidP="000F2A9B">
            <w:pPr>
              <w:pStyle w:val="a5"/>
              <w:numPr>
                <w:ilvl w:val="0"/>
                <w:numId w:val="44"/>
              </w:numPr>
              <w:ind w:left="175" w:hanging="175"/>
              <w:rPr>
                <w:rFonts w:ascii="Times New Roman" w:eastAsia="Calibri" w:hAnsi="Times New Roman" w:cs="Times New Roman"/>
                <w:sz w:val="24"/>
                <w:szCs w:val="24"/>
              </w:rPr>
            </w:pPr>
            <w:r>
              <w:rPr>
                <w:rFonts w:ascii="Times New Roman" w:eastAsia="Calibri" w:hAnsi="Times New Roman" w:cs="Times New Roman"/>
                <w:b/>
                <w:i/>
                <w:sz w:val="24"/>
                <w:szCs w:val="24"/>
              </w:rPr>
              <w:t xml:space="preserve">Чтение: </w:t>
            </w:r>
            <w:r>
              <w:rPr>
                <w:rFonts w:ascii="Times New Roman" w:eastAsia="Calibri" w:hAnsi="Times New Roman" w:cs="Times New Roman"/>
                <w:sz w:val="24"/>
                <w:szCs w:val="24"/>
              </w:rPr>
              <w:t>главы из книги Н. Любарской «Что делать, если…»</w:t>
            </w:r>
          </w:p>
        </w:tc>
      </w:tr>
    </w:tbl>
    <w:p w:rsidR="00314E30" w:rsidRPr="00136BCA" w:rsidRDefault="00314E30" w:rsidP="00314E30">
      <w:pPr>
        <w:spacing w:line="360" w:lineRule="auto"/>
        <w:rPr>
          <w:rFonts w:ascii="Times New Roman" w:eastAsia="Calibri" w:hAnsi="Times New Roman" w:cs="Times New Roman"/>
          <w:b/>
          <w:i/>
          <w:sz w:val="24"/>
          <w:szCs w:val="24"/>
        </w:rPr>
      </w:pPr>
      <w:r w:rsidRPr="00136BCA">
        <w:rPr>
          <w:rFonts w:ascii="Times New Roman" w:eastAsia="Calibri" w:hAnsi="Times New Roman" w:cs="Times New Roman"/>
          <w:b/>
          <w:i/>
          <w:sz w:val="24"/>
          <w:szCs w:val="24"/>
        </w:rPr>
        <w:lastRenderedPageBreak/>
        <w:t>Ожидаемые результаты:</w:t>
      </w:r>
    </w:p>
    <w:p w:rsidR="00314E30" w:rsidRPr="00464376" w:rsidRDefault="00314E30" w:rsidP="00314E30">
      <w:pPr>
        <w:rPr>
          <w:rFonts w:ascii="Times New Roman" w:hAnsi="Times New Roman" w:cs="Times New Roman"/>
          <w:b/>
          <w:i/>
          <w:sz w:val="24"/>
          <w:szCs w:val="24"/>
          <w:shd w:val="clear" w:color="auto" w:fill="FFFFFF"/>
        </w:rPr>
      </w:pPr>
      <w:r w:rsidRPr="00464376">
        <w:rPr>
          <w:rFonts w:ascii="Times New Roman" w:hAnsi="Times New Roman" w:cs="Times New Roman"/>
          <w:b/>
          <w:i/>
          <w:sz w:val="24"/>
          <w:szCs w:val="24"/>
          <w:shd w:val="clear" w:color="auto" w:fill="FFFFFF"/>
        </w:rPr>
        <w:t>Дети:</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осознанное отношение к вопросам личной безопасности и безопасности окружающих;</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проявление дисциплинированности, выдержки, самостоятельности в соблюдении правил поведения;</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умение предвидеть возможную опасность, находить способы избегать ее;</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знание правил безопасного поведения на улицах города.</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умение заботиться о своем физическом здоровье и соблюдать правила безопасности жизнедеятельности;</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умение выбрать адекватную модель поведения в различных жизненных ситуациях;</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умение организовать деятельность в соответствии с правилами безопасного для себя и окружающих поведения в «типичных» ситуациях;</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способность действовать в экстремальных ситуациях в соответствии с усвоенными правилами на дороге;</w:t>
      </w:r>
    </w:p>
    <w:p w:rsidR="00314E30" w:rsidRPr="00464376" w:rsidRDefault="00314E30" w:rsidP="00314E30">
      <w:pPr>
        <w:pStyle w:val="a5"/>
        <w:numPr>
          <w:ilvl w:val="0"/>
          <w:numId w:val="44"/>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представления о возможных негативных последствиях для других людей своими неосторожными действиями.</w:t>
      </w:r>
    </w:p>
    <w:p w:rsidR="00314E30" w:rsidRDefault="00314E30" w:rsidP="00314E30">
      <w:pPr>
        <w:rPr>
          <w:rFonts w:ascii="Times New Roman" w:hAnsi="Times New Roman" w:cs="Times New Roman"/>
          <w:b/>
          <w:i/>
          <w:sz w:val="24"/>
          <w:szCs w:val="24"/>
          <w:shd w:val="clear" w:color="auto" w:fill="FFFFFF"/>
        </w:rPr>
      </w:pPr>
      <w:r w:rsidRPr="00464376">
        <w:rPr>
          <w:rFonts w:ascii="Times New Roman" w:hAnsi="Times New Roman" w:cs="Times New Roman"/>
          <w:b/>
          <w:i/>
          <w:sz w:val="24"/>
          <w:szCs w:val="24"/>
          <w:shd w:val="clear" w:color="auto" w:fill="FFFFFF"/>
        </w:rPr>
        <w:t xml:space="preserve">Родители: </w:t>
      </w:r>
    </w:p>
    <w:p w:rsidR="00314E30" w:rsidRDefault="00314E30" w:rsidP="00314E30">
      <w:pPr>
        <w:pStyle w:val="a5"/>
        <w:numPr>
          <w:ilvl w:val="0"/>
          <w:numId w:val="4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повышение</w:t>
      </w:r>
      <w:r w:rsidRPr="00464376">
        <w:rPr>
          <w:rFonts w:ascii="Times New Roman" w:hAnsi="Times New Roman" w:cs="Times New Roman"/>
          <w:sz w:val="24"/>
          <w:szCs w:val="24"/>
          <w:shd w:val="clear" w:color="auto" w:fill="FFFFFF"/>
        </w:rPr>
        <w:t xml:space="preserve"> ко</w:t>
      </w:r>
      <w:r>
        <w:rPr>
          <w:rFonts w:ascii="Times New Roman" w:hAnsi="Times New Roman" w:cs="Times New Roman"/>
          <w:sz w:val="24"/>
          <w:szCs w:val="24"/>
          <w:shd w:val="clear" w:color="auto" w:fill="FFFFFF"/>
        </w:rPr>
        <w:t>мпетенции</w:t>
      </w:r>
      <w:r w:rsidRPr="00464376">
        <w:rPr>
          <w:rFonts w:ascii="Times New Roman" w:hAnsi="Times New Roman" w:cs="Times New Roman"/>
          <w:sz w:val="24"/>
          <w:szCs w:val="24"/>
          <w:shd w:val="clear" w:color="auto" w:fill="FFFFFF"/>
        </w:rPr>
        <w:t xml:space="preserve"> в вопросах формирования у детей необходимых представления, умений и навыков безопасного поведения в различных ситуациях.</w:t>
      </w:r>
    </w:p>
    <w:p w:rsidR="00314E30" w:rsidRPr="00464376" w:rsidRDefault="00314E30" w:rsidP="00314E30">
      <w:pPr>
        <w:pStyle w:val="a5"/>
        <w:numPr>
          <w:ilvl w:val="0"/>
          <w:numId w:val="45"/>
        </w:numPr>
        <w:rPr>
          <w:rFonts w:ascii="Times New Roman" w:hAnsi="Times New Roman" w:cs="Times New Roman"/>
          <w:sz w:val="24"/>
          <w:szCs w:val="24"/>
          <w:shd w:val="clear" w:color="auto" w:fill="FFFFFF"/>
        </w:rPr>
      </w:pPr>
      <w:r w:rsidRPr="00464376">
        <w:rPr>
          <w:rFonts w:ascii="Times New Roman" w:hAnsi="Times New Roman" w:cs="Times New Roman"/>
          <w:sz w:val="24"/>
          <w:szCs w:val="24"/>
          <w:shd w:val="clear" w:color="auto" w:fill="FFFFFF"/>
        </w:rPr>
        <w:t>осознанная причастность к воспитанию личности безопасного типа.</w:t>
      </w:r>
    </w:p>
    <w:p w:rsidR="00314E30" w:rsidRPr="00464376" w:rsidRDefault="00314E30" w:rsidP="00314E30">
      <w:pPr>
        <w:rPr>
          <w:rFonts w:ascii="Times New Roman" w:hAnsi="Times New Roman" w:cs="Times New Roman"/>
          <w:b/>
          <w:i/>
          <w:sz w:val="24"/>
          <w:szCs w:val="24"/>
          <w:shd w:val="clear" w:color="auto" w:fill="FFFFFF"/>
        </w:rPr>
      </w:pPr>
      <w:r w:rsidRPr="00464376">
        <w:rPr>
          <w:rFonts w:ascii="Times New Roman" w:hAnsi="Times New Roman" w:cs="Times New Roman"/>
          <w:b/>
          <w:i/>
          <w:sz w:val="24"/>
          <w:szCs w:val="24"/>
          <w:shd w:val="clear" w:color="auto" w:fill="FFFFFF"/>
        </w:rPr>
        <w:t>Педагоги:</w:t>
      </w:r>
    </w:p>
    <w:p w:rsidR="00314E30" w:rsidRDefault="00314E30" w:rsidP="00314E30">
      <w:pPr>
        <w:pStyle w:val="a5"/>
        <w:numPr>
          <w:ilvl w:val="0"/>
          <w:numId w:val="44"/>
        </w:numPr>
        <w:spacing w:line="360" w:lineRule="auto"/>
        <w:ind w:left="709" w:hanging="283"/>
        <w:rPr>
          <w:rFonts w:ascii="Times New Roman" w:hAnsi="Times New Roman" w:cs="Times New Roman"/>
          <w:b/>
          <w:sz w:val="24"/>
          <w:szCs w:val="24"/>
        </w:rPr>
      </w:pPr>
      <w:r w:rsidRPr="00464376">
        <w:rPr>
          <w:rFonts w:ascii="Times New Roman" w:hAnsi="Times New Roman" w:cs="Times New Roman"/>
          <w:sz w:val="24"/>
          <w:szCs w:val="24"/>
          <w:shd w:val="clear" w:color="auto" w:fill="FFFFFF"/>
        </w:rPr>
        <w:t>сформированная ориент</w:t>
      </w:r>
      <w:r>
        <w:rPr>
          <w:rFonts w:ascii="Times New Roman" w:hAnsi="Times New Roman" w:cs="Times New Roman"/>
          <w:sz w:val="24"/>
          <w:szCs w:val="24"/>
          <w:shd w:val="clear" w:color="auto" w:fill="FFFFFF"/>
        </w:rPr>
        <w:t>ация на реализацию компетент</w:t>
      </w:r>
      <w:r w:rsidRPr="00464376">
        <w:rPr>
          <w:rFonts w:ascii="Times New Roman" w:hAnsi="Times New Roman" w:cs="Times New Roman"/>
          <w:sz w:val="24"/>
          <w:szCs w:val="24"/>
          <w:shd w:val="clear" w:color="auto" w:fill="FFFFFF"/>
        </w:rPr>
        <w:t>ного подход</w:t>
      </w:r>
      <w:r>
        <w:rPr>
          <w:rFonts w:ascii="Times New Roman" w:hAnsi="Times New Roman" w:cs="Times New Roman"/>
          <w:sz w:val="24"/>
          <w:szCs w:val="24"/>
          <w:shd w:val="clear" w:color="auto" w:fill="FFFFFF"/>
        </w:rPr>
        <w:t xml:space="preserve">а к развитию </w:t>
      </w:r>
      <w:r w:rsidRPr="00464376">
        <w:rPr>
          <w:rFonts w:ascii="Times New Roman" w:hAnsi="Times New Roman" w:cs="Times New Roman"/>
          <w:sz w:val="24"/>
          <w:szCs w:val="24"/>
          <w:shd w:val="clear" w:color="auto" w:fill="FFFFFF"/>
        </w:rPr>
        <w:t>ценностей здорового и безопасного образа жизни.</w:t>
      </w:r>
      <w:r w:rsidRPr="00464376">
        <w:rPr>
          <w:rFonts w:ascii="Times New Roman" w:hAnsi="Times New Roman" w:cs="Times New Roman"/>
          <w:b/>
          <w:i/>
          <w:sz w:val="24"/>
          <w:szCs w:val="24"/>
          <w:shd w:val="clear" w:color="auto" w:fill="FFFFFF"/>
        </w:rPr>
        <w:t xml:space="preserve"> </w:t>
      </w:r>
    </w:p>
    <w:p w:rsidR="00CD0749" w:rsidRDefault="00CD0749" w:rsidP="00314E30">
      <w:pPr>
        <w:pStyle w:val="a5"/>
        <w:spacing w:line="360" w:lineRule="auto"/>
        <w:ind w:left="1080"/>
        <w:rPr>
          <w:rFonts w:ascii="Times New Roman" w:hAnsi="Times New Roman" w:cs="Times New Roman"/>
          <w:sz w:val="28"/>
          <w:szCs w:val="28"/>
        </w:rPr>
      </w:pPr>
    </w:p>
    <w:p w:rsidR="00CD0749" w:rsidRDefault="00CD0749" w:rsidP="00C84593">
      <w:pPr>
        <w:pStyle w:val="a5"/>
        <w:spacing w:line="360" w:lineRule="auto"/>
        <w:ind w:left="1080"/>
        <w:rPr>
          <w:rFonts w:ascii="Times New Roman" w:hAnsi="Times New Roman" w:cs="Times New Roman"/>
          <w:sz w:val="28"/>
          <w:szCs w:val="28"/>
        </w:rPr>
      </w:pPr>
    </w:p>
    <w:p w:rsidR="00CD0749" w:rsidRDefault="00CD0749" w:rsidP="00C84593">
      <w:pPr>
        <w:pStyle w:val="a5"/>
        <w:spacing w:line="360" w:lineRule="auto"/>
        <w:ind w:left="1080"/>
        <w:rPr>
          <w:rFonts w:ascii="Times New Roman" w:hAnsi="Times New Roman" w:cs="Times New Roman"/>
          <w:sz w:val="28"/>
          <w:szCs w:val="28"/>
        </w:rPr>
      </w:pPr>
    </w:p>
    <w:p w:rsidR="00CD0749" w:rsidRDefault="00CD0749" w:rsidP="00C84593">
      <w:pPr>
        <w:pStyle w:val="a5"/>
        <w:spacing w:line="360" w:lineRule="auto"/>
        <w:ind w:left="1080"/>
        <w:rPr>
          <w:rFonts w:ascii="Times New Roman" w:hAnsi="Times New Roman" w:cs="Times New Roman"/>
          <w:sz w:val="28"/>
          <w:szCs w:val="28"/>
        </w:rPr>
      </w:pPr>
    </w:p>
    <w:p w:rsidR="00CD0749" w:rsidRPr="000F2A9B" w:rsidRDefault="00CD0749" w:rsidP="000F2A9B">
      <w:pPr>
        <w:spacing w:line="360" w:lineRule="auto"/>
        <w:rPr>
          <w:rFonts w:ascii="Times New Roman" w:hAnsi="Times New Roman" w:cs="Times New Roman"/>
          <w:sz w:val="28"/>
          <w:szCs w:val="28"/>
        </w:rPr>
      </w:pPr>
    </w:p>
    <w:sectPr w:rsidR="00CD0749" w:rsidRPr="000F2A9B" w:rsidSect="00A27BB6">
      <w:pgSz w:w="11906" w:h="16838"/>
      <w:pgMar w:top="1418" w:right="1418" w:bottom="1276" w:left="1418" w:header="709" w:footer="709" w:gutter="0"/>
      <w:pgBorders w:display="firstPage">
        <w:top w:val="thinThickSmallGap" w:sz="24" w:space="1" w:color="0070C0"/>
        <w:left w:val="thinThickSmallGap" w:sz="24" w:space="4" w:color="0070C0"/>
        <w:bottom w:val="thickThinSmallGap" w:sz="24" w:space="1" w:color="0070C0"/>
        <w:right w:val="thickThinSmallGap" w:sz="24" w:space="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6D"/>
    <w:multiLevelType w:val="hybridMultilevel"/>
    <w:tmpl w:val="58449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5E0725"/>
    <w:multiLevelType w:val="hybridMultilevel"/>
    <w:tmpl w:val="145C5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A2328"/>
    <w:multiLevelType w:val="hybridMultilevel"/>
    <w:tmpl w:val="EF9CF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E67CA4"/>
    <w:multiLevelType w:val="hybridMultilevel"/>
    <w:tmpl w:val="0C569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C785F"/>
    <w:multiLevelType w:val="hybridMultilevel"/>
    <w:tmpl w:val="69ECE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A3927"/>
    <w:multiLevelType w:val="hybridMultilevel"/>
    <w:tmpl w:val="93EE8DDA"/>
    <w:lvl w:ilvl="0" w:tplc="736C8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41BB2"/>
    <w:multiLevelType w:val="hybridMultilevel"/>
    <w:tmpl w:val="4DCCE7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B87621"/>
    <w:multiLevelType w:val="hybridMultilevel"/>
    <w:tmpl w:val="9E22FAC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A2823"/>
    <w:multiLevelType w:val="hybridMultilevel"/>
    <w:tmpl w:val="FBBCF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702C5"/>
    <w:multiLevelType w:val="hybridMultilevel"/>
    <w:tmpl w:val="C396ED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91E3AE5"/>
    <w:multiLevelType w:val="hybridMultilevel"/>
    <w:tmpl w:val="225C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3410E"/>
    <w:multiLevelType w:val="hybridMultilevel"/>
    <w:tmpl w:val="DD549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06E12"/>
    <w:multiLevelType w:val="hybridMultilevel"/>
    <w:tmpl w:val="E16A5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CF646FB"/>
    <w:multiLevelType w:val="hybridMultilevel"/>
    <w:tmpl w:val="51D2373E"/>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3C03D4"/>
    <w:multiLevelType w:val="hybridMultilevel"/>
    <w:tmpl w:val="BA8AB3FE"/>
    <w:lvl w:ilvl="0" w:tplc="F6EA1EF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23E302C4"/>
    <w:multiLevelType w:val="hybridMultilevel"/>
    <w:tmpl w:val="8D3CD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A6EA3"/>
    <w:multiLevelType w:val="hybridMultilevel"/>
    <w:tmpl w:val="8384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F05935"/>
    <w:multiLevelType w:val="hybridMultilevel"/>
    <w:tmpl w:val="38BC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1D233C"/>
    <w:multiLevelType w:val="hybridMultilevel"/>
    <w:tmpl w:val="E0863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6E001D"/>
    <w:multiLevelType w:val="hybridMultilevel"/>
    <w:tmpl w:val="09AA29A4"/>
    <w:lvl w:ilvl="0" w:tplc="2FC027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3E6B8F"/>
    <w:multiLevelType w:val="hybridMultilevel"/>
    <w:tmpl w:val="2F48220C"/>
    <w:lvl w:ilvl="0" w:tplc="04190001">
      <w:start w:val="1"/>
      <w:numFmt w:val="bullet"/>
      <w:lvlText w:val=""/>
      <w:lvlJc w:val="left"/>
      <w:pPr>
        <w:ind w:left="1713" w:hanging="1005"/>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8F269E5"/>
    <w:multiLevelType w:val="hybridMultilevel"/>
    <w:tmpl w:val="AB766F9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24301"/>
    <w:multiLevelType w:val="hybridMultilevel"/>
    <w:tmpl w:val="74C2C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2F4D12"/>
    <w:multiLevelType w:val="hybridMultilevel"/>
    <w:tmpl w:val="E456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21038"/>
    <w:multiLevelType w:val="hybridMultilevel"/>
    <w:tmpl w:val="D3BA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03543"/>
    <w:multiLevelType w:val="hybridMultilevel"/>
    <w:tmpl w:val="ED50AEEA"/>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C3FA4"/>
    <w:multiLevelType w:val="hybridMultilevel"/>
    <w:tmpl w:val="6968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3E06F9"/>
    <w:multiLevelType w:val="hybridMultilevel"/>
    <w:tmpl w:val="4D2E4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E24D6"/>
    <w:multiLevelType w:val="hybridMultilevel"/>
    <w:tmpl w:val="F6C0D67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51E33536"/>
    <w:multiLevelType w:val="hybridMultilevel"/>
    <w:tmpl w:val="49A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F7276"/>
    <w:multiLevelType w:val="hybridMultilevel"/>
    <w:tmpl w:val="D68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A7850"/>
    <w:multiLevelType w:val="hybridMultilevel"/>
    <w:tmpl w:val="AC885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295F13"/>
    <w:multiLevelType w:val="hybridMultilevel"/>
    <w:tmpl w:val="4080E1EA"/>
    <w:lvl w:ilvl="0" w:tplc="736C8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7831BD"/>
    <w:multiLevelType w:val="hybridMultilevel"/>
    <w:tmpl w:val="C66CAC94"/>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C47FD9"/>
    <w:multiLevelType w:val="hybridMultilevel"/>
    <w:tmpl w:val="9154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BB187D"/>
    <w:multiLevelType w:val="hybridMultilevel"/>
    <w:tmpl w:val="5914EBF8"/>
    <w:lvl w:ilvl="0" w:tplc="90F44A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0EB6AA3"/>
    <w:multiLevelType w:val="hybridMultilevel"/>
    <w:tmpl w:val="CF0478F6"/>
    <w:lvl w:ilvl="0" w:tplc="420662B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4596C30"/>
    <w:multiLevelType w:val="hybridMultilevel"/>
    <w:tmpl w:val="07A82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AC6E53"/>
    <w:multiLevelType w:val="hybridMultilevel"/>
    <w:tmpl w:val="8E6A1CE8"/>
    <w:lvl w:ilvl="0" w:tplc="736C8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006B12"/>
    <w:multiLevelType w:val="hybridMultilevel"/>
    <w:tmpl w:val="8202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BB4956"/>
    <w:multiLevelType w:val="hybridMultilevel"/>
    <w:tmpl w:val="68E8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332B5"/>
    <w:multiLevelType w:val="hybridMultilevel"/>
    <w:tmpl w:val="2848CBBA"/>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9150B"/>
    <w:multiLevelType w:val="hybridMultilevel"/>
    <w:tmpl w:val="D74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03566"/>
    <w:multiLevelType w:val="hybridMultilevel"/>
    <w:tmpl w:val="8620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2B649C"/>
    <w:multiLevelType w:val="hybridMultilevel"/>
    <w:tmpl w:val="268A0052"/>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AC6853"/>
    <w:multiLevelType w:val="hybridMultilevel"/>
    <w:tmpl w:val="23D029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41"/>
  </w:num>
  <w:num w:numId="3">
    <w:abstractNumId w:val="44"/>
  </w:num>
  <w:num w:numId="4">
    <w:abstractNumId w:val="25"/>
  </w:num>
  <w:num w:numId="5">
    <w:abstractNumId w:val="33"/>
  </w:num>
  <w:num w:numId="6">
    <w:abstractNumId w:val="26"/>
  </w:num>
  <w:num w:numId="7">
    <w:abstractNumId w:val="1"/>
  </w:num>
  <w:num w:numId="8">
    <w:abstractNumId w:val="37"/>
  </w:num>
  <w:num w:numId="9">
    <w:abstractNumId w:val="4"/>
  </w:num>
  <w:num w:numId="10">
    <w:abstractNumId w:val="38"/>
  </w:num>
  <w:num w:numId="11">
    <w:abstractNumId w:val="5"/>
  </w:num>
  <w:num w:numId="12">
    <w:abstractNumId w:val="32"/>
  </w:num>
  <w:num w:numId="13">
    <w:abstractNumId w:val="17"/>
  </w:num>
  <w:num w:numId="14">
    <w:abstractNumId w:val="10"/>
  </w:num>
  <w:num w:numId="15">
    <w:abstractNumId w:val="19"/>
  </w:num>
  <w:num w:numId="16">
    <w:abstractNumId w:val="35"/>
  </w:num>
  <w:num w:numId="17">
    <w:abstractNumId w:val="12"/>
  </w:num>
  <w:num w:numId="18">
    <w:abstractNumId w:val="28"/>
  </w:num>
  <w:num w:numId="19">
    <w:abstractNumId w:val="2"/>
  </w:num>
  <w:num w:numId="20">
    <w:abstractNumId w:val="6"/>
  </w:num>
  <w:num w:numId="21">
    <w:abstractNumId w:val="0"/>
  </w:num>
  <w:num w:numId="22">
    <w:abstractNumId w:val="15"/>
  </w:num>
  <w:num w:numId="23">
    <w:abstractNumId w:val="8"/>
  </w:num>
  <w:num w:numId="24">
    <w:abstractNumId w:val="42"/>
  </w:num>
  <w:num w:numId="25">
    <w:abstractNumId w:val="16"/>
  </w:num>
  <w:num w:numId="26">
    <w:abstractNumId w:val="30"/>
  </w:num>
  <w:num w:numId="27">
    <w:abstractNumId w:val="18"/>
  </w:num>
  <w:num w:numId="28">
    <w:abstractNumId w:val="11"/>
  </w:num>
  <w:num w:numId="29">
    <w:abstractNumId w:val="22"/>
  </w:num>
  <w:num w:numId="30">
    <w:abstractNumId w:val="34"/>
  </w:num>
  <w:num w:numId="31">
    <w:abstractNumId w:val="31"/>
  </w:num>
  <w:num w:numId="32">
    <w:abstractNumId w:val="3"/>
  </w:num>
  <w:num w:numId="33">
    <w:abstractNumId w:val="27"/>
  </w:num>
  <w:num w:numId="34">
    <w:abstractNumId w:val="9"/>
  </w:num>
  <w:num w:numId="35">
    <w:abstractNumId w:val="43"/>
  </w:num>
  <w:num w:numId="36">
    <w:abstractNumId w:val="21"/>
  </w:num>
  <w:num w:numId="37">
    <w:abstractNumId w:val="39"/>
  </w:num>
  <w:num w:numId="38">
    <w:abstractNumId w:val="14"/>
  </w:num>
  <w:num w:numId="39">
    <w:abstractNumId w:val="36"/>
  </w:num>
  <w:num w:numId="40">
    <w:abstractNumId w:val="20"/>
  </w:num>
  <w:num w:numId="41">
    <w:abstractNumId w:val="40"/>
  </w:num>
  <w:num w:numId="42">
    <w:abstractNumId w:val="24"/>
  </w:num>
  <w:num w:numId="43">
    <w:abstractNumId w:val="7"/>
  </w:num>
  <w:num w:numId="44">
    <w:abstractNumId w:val="45"/>
  </w:num>
  <w:num w:numId="45">
    <w:abstractNumId w:val="29"/>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F55054"/>
    <w:rsid w:val="00006DAE"/>
    <w:rsid w:val="00024BE2"/>
    <w:rsid w:val="00025FCC"/>
    <w:rsid w:val="00083DE7"/>
    <w:rsid w:val="000B05AC"/>
    <w:rsid w:val="000C02AD"/>
    <w:rsid w:val="000C39FE"/>
    <w:rsid w:val="000F2A9B"/>
    <w:rsid w:val="000F38F3"/>
    <w:rsid w:val="00121780"/>
    <w:rsid w:val="00126183"/>
    <w:rsid w:val="00150265"/>
    <w:rsid w:val="001D6F15"/>
    <w:rsid w:val="001E2553"/>
    <w:rsid w:val="001F5CC0"/>
    <w:rsid w:val="00215038"/>
    <w:rsid w:val="00233C42"/>
    <w:rsid w:val="00235628"/>
    <w:rsid w:val="00270DC4"/>
    <w:rsid w:val="002A2BBB"/>
    <w:rsid w:val="002C5ADF"/>
    <w:rsid w:val="002D1B50"/>
    <w:rsid w:val="00314E30"/>
    <w:rsid w:val="003231D5"/>
    <w:rsid w:val="00332001"/>
    <w:rsid w:val="003543F3"/>
    <w:rsid w:val="00375A6B"/>
    <w:rsid w:val="003F5412"/>
    <w:rsid w:val="00441D42"/>
    <w:rsid w:val="00455D1C"/>
    <w:rsid w:val="00463C29"/>
    <w:rsid w:val="00464376"/>
    <w:rsid w:val="0048696F"/>
    <w:rsid w:val="00490986"/>
    <w:rsid w:val="004A300A"/>
    <w:rsid w:val="004F535F"/>
    <w:rsid w:val="00527B54"/>
    <w:rsid w:val="005505CB"/>
    <w:rsid w:val="00557E6F"/>
    <w:rsid w:val="00562055"/>
    <w:rsid w:val="0056338A"/>
    <w:rsid w:val="00565910"/>
    <w:rsid w:val="005765A0"/>
    <w:rsid w:val="005F2D00"/>
    <w:rsid w:val="00654200"/>
    <w:rsid w:val="00666196"/>
    <w:rsid w:val="00674A64"/>
    <w:rsid w:val="006764DC"/>
    <w:rsid w:val="00691841"/>
    <w:rsid w:val="006954B3"/>
    <w:rsid w:val="00695AD2"/>
    <w:rsid w:val="007B2E7F"/>
    <w:rsid w:val="007E25A3"/>
    <w:rsid w:val="007E3C09"/>
    <w:rsid w:val="00836A67"/>
    <w:rsid w:val="00862B61"/>
    <w:rsid w:val="0087076C"/>
    <w:rsid w:val="008A2311"/>
    <w:rsid w:val="008A52BE"/>
    <w:rsid w:val="008B005C"/>
    <w:rsid w:val="008C78B2"/>
    <w:rsid w:val="009151C9"/>
    <w:rsid w:val="00920FAC"/>
    <w:rsid w:val="00976CCC"/>
    <w:rsid w:val="009B2221"/>
    <w:rsid w:val="009C2DBB"/>
    <w:rsid w:val="009D49F2"/>
    <w:rsid w:val="00A120BE"/>
    <w:rsid w:val="00A27BB6"/>
    <w:rsid w:val="00A554AD"/>
    <w:rsid w:val="00A62DEC"/>
    <w:rsid w:val="00A739F5"/>
    <w:rsid w:val="00A7453E"/>
    <w:rsid w:val="00A7522A"/>
    <w:rsid w:val="00AA2CDE"/>
    <w:rsid w:val="00AA5E25"/>
    <w:rsid w:val="00AD6042"/>
    <w:rsid w:val="00AE05BE"/>
    <w:rsid w:val="00AE7D5B"/>
    <w:rsid w:val="00AF6AC2"/>
    <w:rsid w:val="00B46E60"/>
    <w:rsid w:val="00B52036"/>
    <w:rsid w:val="00B54EE9"/>
    <w:rsid w:val="00B60A52"/>
    <w:rsid w:val="00C005C1"/>
    <w:rsid w:val="00C244C7"/>
    <w:rsid w:val="00C318EF"/>
    <w:rsid w:val="00C365FA"/>
    <w:rsid w:val="00C500EA"/>
    <w:rsid w:val="00C7119B"/>
    <w:rsid w:val="00C73F4B"/>
    <w:rsid w:val="00C836F0"/>
    <w:rsid w:val="00C84593"/>
    <w:rsid w:val="00CB6795"/>
    <w:rsid w:val="00CD0749"/>
    <w:rsid w:val="00CE5D4E"/>
    <w:rsid w:val="00D02357"/>
    <w:rsid w:val="00D07AF1"/>
    <w:rsid w:val="00D51701"/>
    <w:rsid w:val="00D6646B"/>
    <w:rsid w:val="00D80158"/>
    <w:rsid w:val="00D81CE9"/>
    <w:rsid w:val="00D82DED"/>
    <w:rsid w:val="00D95C86"/>
    <w:rsid w:val="00DA03C0"/>
    <w:rsid w:val="00DC7A1F"/>
    <w:rsid w:val="00DE2FC6"/>
    <w:rsid w:val="00DF50D2"/>
    <w:rsid w:val="00E20EC0"/>
    <w:rsid w:val="00E35841"/>
    <w:rsid w:val="00E61F61"/>
    <w:rsid w:val="00E6615D"/>
    <w:rsid w:val="00EA18A2"/>
    <w:rsid w:val="00EA2BB3"/>
    <w:rsid w:val="00EC0203"/>
    <w:rsid w:val="00F17410"/>
    <w:rsid w:val="00F216E0"/>
    <w:rsid w:val="00F25D80"/>
    <w:rsid w:val="00F350C7"/>
    <w:rsid w:val="00F46179"/>
    <w:rsid w:val="00F55054"/>
    <w:rsid w:val="00F632DB"/>
    <w:rsid w:val="00FA3BBA"/>
    <w:rsid w:val="00FA6A37"/>
    <w:rsid w:val="00FA769C"/>
    <w:rsid w:val="00FC2188"/>
    <w:rsid w:val="00FD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054"/>
    <w:rPr>
      <w:rFonts w:ascii="Tahoma" w:hAnsi="Tahoma" w:cs="Tahoma"/>
      <w:sz w:val="16"/>
      <w:szCs w:val="16"/>
    </w:rPr>
  </w:style>
  <w:style w:type="paragraph" w:styleId="a5">
    <w:name w:val="List Paragraph"/>
    <w:basedOn w:val="a"/>
    <w:uiPriority w:val="34"/>
    <w:qFormat/>
    <w:rsid w:val="00F55054"/>
    <w:pPr>
      <w:ind w:left="720"/>
      <w:contextualSpacing/>
    </w:pPr>
  </w:style>
  <w:style w:type="paragraph" w:customStyle="1" w:styleId="Default">
    <w:name w:val="Default"/>
    <w:rsid w:val="00C836F0"/>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CD0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E3935-F5A0-4537-A9BD-B83E969B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SerVital</cp:lastModifiedBy>
  <cp:revision>2</cp:revision>
  <cp:lastPrinted>2016-12-13T13:40:00Z</cp:lastPrinted>
  <dcterms:created xsi:type="dcterms:W3CDTF">2017-11-22T04:44:00Z</dcterms:created>
  <dcterms:modified xsi:type="dcterms:W3CDTF">2017-11-22T04:44:00Z</dcterms:modified>
</cp:coreProperties>
</file>