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9B" w:rsidRDefault="00626F37" w:rsidP="00C41B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</w:t>
      </w:r>
    </w:p>
    <w:p w:rsidR="00C41B9B" w:rsidRPr="006A474B" w:rsidRDefault="00C41B9B" w:rsidP="00C41B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Pr="006A474B"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интеллектуальному развитию детей</w:t>
      </w:r>
    </w:p>
    <w:p w:rsidR="00C41B9B" w:rsidRPr="006A474B" w:rsidRDefault="00C41B9B" w:rsidP="001F6E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74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5D7AC9" w:rsidRPr="006A474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тему: </w:t>
      </w:r>
      <w:r w:rsidR="00BC44E9">
        <w:rPr>
          <w:rFonts w:ascii="Times New Roman" w:hAnsi="Times New Roman" w:cs="Times New Roman"/>
          <w:b/>
          <w:sz w:val="28"/>
          <w:szCs w:val="28"/>
          <w:u w:val="single"/>
        </w:rPr>
        <w:t>«Сюрприз</w:t>
      </w:r>
      <w:r w:rsidR="001F6ED6" w:rsidRPr="006A474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D7AC9" w:rsidRPr="00172498" w:rsidRDefault="00C41B9B" w:rsidP="00C41B9B">
      <w:pPr>
        <w:rPr>
          <w:rFonts w:ascii="Times New Roman" w:hAnsi="Times New Roman" w:cs="Times New Roman"/>
          <w:sz w:val="28"/>
          <w:szCs w:val="28"/>
        </w:rPr>
      </w:pPr>
      <w:r w:rsidRPr="008A3A2A">
        <w:rPr>
          <w:rFonts w:ascii="Times New Roman" w:hAnsi="Times New Roman" w:cs="Times New Roman"/>
          <w:b/>
          <w:sz w:val="28"/>
          <w:szCs w:val="28"/>
        </w:rPr>
        <w:t>Цель:</w:t>
      </w:r>
      <w:r w:rsidR="00822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F7B">
        <w:rPr>
          <w:rFonts w:ascii="Times New Roman" w:hAnsi="Times New Roman" w:cs="Times New Roman"/>
          <w:sz w:val="28"/>
          <w:szCs w:val="28"/>
        </w:rPr>
        <w:t>ф</w:t>
      </w:r>
      <w:r w:rsidR="00F91372">
        <w:rPr>
          <w:rFonts w:ascii="Times New Roman" w:hAnsi="Times New Roman" w:cs="Times New Roman"/>
          <w:sz w:val="28"/>
          <w:szCs w:val="28"/>
        </w:rPr>
        <w:t>ормирование у детей представления о существенных признаках прямоугольника</w:t>
      </w:r>
      <w:r w:rsidR="00241AFD">
        <w:rPr>
          <w:rFonts w:ascii="Times New Roman" w:hAnsi="Times New Roman" w:cs="Times New Roman"/>
          <w:sz w:val="28"/>
          <w:szCs w:val="28"/>
        </w:rPr>
        <w:t xml:space="preserve"> и квадрата, ориентируясь на которые, они могли бы распознать эти фигуры, развитие умений наблюдать и сравнивать.</w:t>
      </w:r>
    </w:p>
    <w:p w:rsidR="00C41B9B" w:rsidRDefault="00C41B9B" w:rsidP="00C41B9B">
      <w:pPr>
        <w:rPr>
          <w:rFonts w:ascii="Times New Roman" w:hAnsi="Times New Roman" w:cs="Times New Roman"/>
          <w:b/>
          <w:sz w:val="28"/>
          <w:szCs w:val="28"/>
        </w:rPr>
      </w:pPr>
      <w:r w:rsidRPr="00C41B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44E9" w:rsidRPr="00BC44E9" w:rsidRDefault="00BC44E9" w:rsidP="00BC44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Формирование представлений о смежных числах;</w:t>
      </w:r>
    </w:p>
    <w:p w:rsidR="00BC44E9" w:rsidRPr="00BC44E9" w:rsidRDefault="00BC44E9" w:rsidP="00BC44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Закрепление счета от одного до десяти;</w:t>
      </w:r>
    </w:p>
    <w:p w:rsidR="008222DD" w:rsidRPr="00BC44E9" w:rsidRDefault="00BC44E9" w:rsidP="00BC44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 xml:space="preserve">Воспитание доброжелательных взаимоотношений и </w:t>
      </w:r>
      <w:r w:rsidR="00241AFD" w:rsidRPr="00BC44E9">
        <w:rPr>
          <w:rFonts w:ascii="Times New Roman" w:hAnsi="Times New Roman" w:cs="Times New Roman"/>
          <w:sz w:val="28"/>
          <w:szCs w:val="28"/>
        </w:rPr>
        <w:t>самостоятельности.</w:t>
      </w:r>
    </w:p>
    <w:p w:rsidR="005D7AC9" w:rsidRDefault="00C41B9B" w:rsidP="00241AFD">
      <w:pPr>
        <w:rPr>
          <w:rFonts w:ascii="Times New Roman" w:hAnsi="Times New Roman" w:cs="Times New Roman"/>
          <w:sz w:val="28"/>
          <w:szCs w:val="28"/>
        </w:rPr>
      </w:pPr>
      <w:r w:rsidRPr="008A3A2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4E9">
        <w:rPr>
          <w:rFonts w:ascii="Times New Roman" w:hAnsi="Times New Roman" w:cs="Times New Roman"/>
          <w:sz w:val="28"/>
          <w:szCs w:val="28"/>
        </w:rPr>
        <w:t>карточки с цифрами, обручи, блоки Дьенеша, палочки Кюизенера, листы в клетку.</w:t>
      </w:r>
    </w:p>
    <w:p w:rsidR="00742178" w:rsidRPr="006A474B" w:rsidRDefault="00BC44E9" w:rsidP="00742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CB7E6F" w:rsidRDefault="00E471AE" w:rsidP="0008236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Воспитатель</w:t>
      </w:r>
      <w:r w:rsidR="00BC44E9">
        <w:rPr>
          <w:rFonts w:ascii="Times New Roman" w:hAnsi="Times New Roman" w:cs="Times New Roman"/>
          <w:sz w:val="28"/>
          <w:szCs w:val="28"/>
        </w:rPr>
        <w:t xml:space="preserve"> сообщает детям, что в группе находится сладкий сюрприз. Но, чтобы его найти, нужно выполнить несколько заданий, спрятанных в конвертах.</w:t>
      </w:r>
    </w:p>
    <w:p w:rsidR="00BC44E9" w:rsidRDefault="00BC44E9" w:rsidP="000823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44E9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BC44E9" w:rsidRDefault="00BC44E9" w:rsidP="000823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Математическая разминка «Назови соседей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C44E9" w:rsidRDefault="00BC44E9" w:rsidP="0008236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4E9">
        <w:rPr>
          <w:rFonts w:ascii="Times New Roman" w:hAnsi="Times New Roman" w:cs="Times New Roman"/>
          <w:sz w:val="28"/>
          <w:szCs w:val="28"/>
        </w:rPr>
        <w:t>Дети вместе с воспитателем встают в круг. Выбирается ведущий, который бросает мяч по очереди находящимся в кругу, называя число от 1 до 10. Поймавший мяч, должен назвать соседей указанного числа, после чего он называет свое число и бросает мяч другому игроку.</w:t>
      </w:r>
    </w:p>
    <w:p w:rsidR="00BC44E9" w:rsidRDefault="00BC44E9" w:rsidP="00BC44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BC44E9" w:rsidRDefault="00BC44E9" w:rsidP="00BC44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тремя обручами.</w:t>
      </w:r>
    </w:p>
    <w:p w:rsidR="00BC44E9" w:rsidRDefault="00BC44E9" w:rsidP="00BC44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Устанавливается правило игры: фигуры разложить так, чтобы внутри первого обруча оказались все красные, второго </w:t>
      </w:r>
      <w:r w:rsidR="00B81D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DC7">
        <w:rPr>
          <w:rFonts w:ascii="Times New Roman" w:hAnsi="Times New Roman" w:cs="Times New Roman"/>
          <w:sz w:val="28"/>
          <w:szCs w:val="28"/>
        </w:rPr>
        <w:t>треугольники, третьего – все большие.</w:t>
      </w:r>
    </w:p>
    <w:p w:rsidR="00B81DC7" w:rsidRDefault="00B81DC7" w:rsidP="00BC44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играющих детей по очереди берет один из блоков и располагает его  на соответствующее место. Игра продолжается до тех пор, пока не будет исчерпан весь набор блоков. В случае затруднения, дети помогают друг другу,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выясняют какими свойствами обладает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фигура и где она должна лежать в соответствии с правилами игры.</w:t>
      </w:r>
    </w:p>
    <w:p w:rsidR="00B81DC7" w:rsidRDefault="00B81DC7" w:rsidP="00BC44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B81DC7" w:rsidRDefault="00B81DC7" w:rsidP="00BC44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 чем говорят числа»</w:t>
      </w:r>
    </w:p>
    <w:p w:rsidR="00B81DC7" w:rsidRDefault="00B81DC7" w:rsidP="00BC44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-встретились два числа:5 и 6.</w:t>
      </w:r>
    </w:p>
    <w:p w:rsidR="00B81DC7" w:rsidRDefault="00B81DC7" w:rsidP="00BC44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они говорили?</w:t>
      </w:r>
    </w:p>
    <w:p w:rsidR="00B81DC7" w:rsidRDefault="009F5C81" w:rsidP="00BC44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9.3pt;margin-top:15.25pt;width:25.95pt;height:19.25pt;flip: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204.3pt;margin-top:6.05pt;width:30.95pt;height:9.2pt;z-index:251659264" o:connectortype="straight"/>
        </w:pict>
      </w:r>
      <w:r w:rsidR="00B81DC7">
        <w:rPr>
          <w:rFonts w:ascii="Times New Roman" w:hAnsi="Times New Roman" w:cs="Times New Roman"/>
          <w:sz w:val="28"/>
          <w:szCs w:val="28"/>
        </w:rPr>
        <w:t>-Число 5 говорит числу 6: Я меньше тебя. Я иду перед тобой. Я меньше тебя на один:</w:t>
      </w:r>
    </w:p>
    <w:tbl>
      <w:tblPr>
        <w:tblpPr w:leftFromText="180" w:rightFromText="180" w:vertAnchor="text" w:tblpX="6874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"/>
      </w:tblGrid>
      <w:tr w:rsidR="00B81DC7" w:rsidTr="00B81DC7">
        <w:trPr>
          <w:trHeight w:val="1121"/>
        </w:trPr>
        <w:tc>
          <w:tcPr>
            <w:tcW w:w="1099" w:type="dxa"/>
          </w:tcPr>
          <w:p w:rsidR="00B81DC7" w:rsidRPr="00B81DC7" w:rsidRDefault="00B81DC7" w:rsidP="00B81DC7">
            <w:pPr>
              <w:pStyle w:val="a4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B81DC7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</w:tr>
    </w:tbl>
    <w:p w:rsidR="00B81DC7" w:rsidRPr="00B81DC7" w:rsidRDefault="00B81DC7" w:rsidP="00BC44E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</w:tblGrid>
      <w:tr w:rsidR="00B81DC7" w:rsidTr="00B81DC7">
        <w:trPr>
          <w:trHeight w:val="1105"/>
        </w:trPr>
        <w:tc>
          <w:tcPr>
            <w:tcW w:w="1038" w:type="dxa"/>
          </w:tcPr>
          <w:p w:rsidR="00B81DC7" w:rsidRPr="00B81DC7" w:rsidRDefault="009F5C81" w:rsidP="00B81DC7">
            <w:pPr>
              <w:pStyle w:val="a4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102.1pt;margin-top:9.35pt;width:76.9pt;height:38.25pt;z-index:251658240"/>
              </w:pict>
            </w:r>
            <w:r w:rsidR="00B81DC7" w:rsidRPr="00B81DC7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</w:tr>
    </w:tbl>
    <w:p w:rsidR="002D7497" w:rsidRDefault="002D7497" w:rsidP="000823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-Затем встретились число 3 и 4 </w:t>
      </w:r>
    </w:p>
    <w:p w:rsidR="002D7497" w:rsidRDefault="002D7497" w:rsidP="000823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они говорят?</w:t>
      </w:r>
    </w:p>
    <w:p w:rsidR="002D7497" w:rsidRDefault="002D7497" w:rsidP="000823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этот разговор. Дети самостоятельно  выбирают числа и рисуют их разговор с соседями на листиках бумаги, делая вывод, что любое число относительно – одно одновременно больше, другое – меньше.</w:t>
      </w:r>
      <w:r w:rsidR="00B81D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7497" w:rsidRDefault="002D7497" w:rsidP="000823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2D7497" w:rsidRDefault="002D7497" w:rsidP="000823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«Разноцветные вагончики» (палочки Кюизенера)</w:t>
      </w:r>
    </w:p>
    <w:p w:rsidR="00437441" w:rsidRDefault="002D7497" w:rsidP="000823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строит вагончики из 4 белых полосок. Дети отгадывают, полоской какого цвета можно заменить этот вагончик</w:t>
      </w:r>
      <w:r w:rsidR="00437441">
        <w:rPr>
          <w:rFonts w:ascii="Times New Roman" w:hAnsi="Times New Roman" w:cs="Times New Roman"/>
          <w:sz w:val="28"/>
          <w:szCs w:val="28"/>
        </w:rPr>
        <w:t>. Затем вагончики загадывают сами дети и просчитывают, какие числа выражают цветные полоски. Считают вагончики, добавляют, чтобы мест хватило на всех.</w:t>
      </w:r>
    </w:p>
    <w:p w:rsidR="00BC44E9" w:rsidRDefault="009F5C81" w:rsidP="000823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275.95pt;margin-top:194.35pt;width:56.15pt;height:69.75pt;flip:x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135.6pt;margin-top:196.3pt;width:66.5pt;height:67.8pt;flip:y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268.5pt;margin-top:192.1pt;width:67.8pt;height:1in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130.1pt;margin-top:192.1pt;width:67.8pt;height:1in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9" type="#_x0000_t71" style="position:absolute;margin-left:284.4pt;margin-top:208.3pt;width:33.45pt;height:36pt;z-index:251681792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71" style="position:absolute;margin-left:147.35pt;margin-top:208.3pt;width:33.45pt;height:36pt;z-index:251682816" fillcolor="#0020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71" style="position:absolute;margin-left:23.45pt;margin-top:202.15pt;width:33.45pt;height:36pt;z-index:251679744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margin-left:4.2pt;margin-top:192.1pt;width:1in;height:1in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margin-left:130.1pt;margin-top:192.1pt;width:1in;height:1in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264.3pt;margin-top:192.1pt;width:1in;height:1in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margin-left:431.1pt;margin-top:84.95pt;width:41.9pt;height:45.2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264.3pt;margin-top:71pt;width:67.8pt;height:1in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264.3pt;margin-top:71pt;width:67.8pt;height:1in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273.5pt;margin-top:96.65pt;width:53.85pt;height:26.8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130.1pt;margin-top:71pt;width:67.8pt;height:1in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30.1pt;margin-top:71pt;width:67.8pt;height:1in;flip:x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135.6pt;margin-top:84.95pt;width:57.3pt;height:45.2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4.2pt;margin-top:71pt;width:67.8pt;height:1in;flip:x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4.2pt;margin-top:71pt;width:67.8pt;height:1in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18.45pt;margin-top:89.95pt;width:44.35pt;height:40.2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125.9pt;margin-top:71pt;width:1in;height:1in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4.2pt;margin-top:71pt;width:1in;height:1in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264.3pt;margin-top:71pt;width:1in;height:1in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417.8pt;margin-top:71pt;width:1in;height:1in;z-index:251664384"/>
        </w:pict>
      </w:r>
      <w:r w:rsidR="00437441">
        <w:rPr>
          <w:rFonts w:ascii="Times New Roman" w:hAnsi="Times New Roman" w:cs="Times New Roman"/>
          <w:sz w:val="28"/>
          <w:szCs w:val="28"/>
        </w:rPr>
        <w:t>-посмотрите, перед нами коробка, там лежит мармелад. По схеме мы должны угадать, какой формы мармелад и какого цвета. Предварительно воспитатель показывает карточки.</w:t>
      </w:r>
      <w:r w:rsidR="00B81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41" w:rsidRDefault="00C36EA2" w:rsidP="000823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мы и решили последнюю задачу: в коробке лежит желтый круглый мармелад. </w:t>
      </w:r>
    </w:p>
    <w:p w:rsidR="00C36EA2" w:rsidRPr="002D7497" w:rsidRDefault="00C36EA2" w:rsidP="0008236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C36EA2" w:rsidRPr="002D7497" w:rsidSect="00C41B9B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0A9"/>
    <w:multiLevelType w:val="hybridMultilevel"/>
    <w:tmpl w:val="94F4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27EA"/>
    <w:multiLevelType w:val="hybridMultilevel"/>
    <w:tmpl w:val="C8C4A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FB5C59"/>
    <w:multiLevelType w:val="hybridMultilevel"/>
    <w:tmpl w:val="3662CE02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4AD8"/>
    <w:multiLevelType w:val="hybridMultilevel"/>
    <w:tmpl w:val="F962D40C"/>
    <w:lvl w:ilvl="0" w:tplc="53B0E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0FFF"/>
    <w:multiLevelType w:val="hybridMultilevel"/>
    <w:tmpl w:val="7CF0A034"/>
    <w:lvl w:ilvl="0" w:tplc="24C86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660D"/>
    <w:multiLevelType w:val="hybridMultilevel"/>
    <w:tmpl w:val="93B2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80E0B"/>
    <w:multiLevelType w:val="hybridMultilevel"/>
    <w:tmpl w:val="B72A6E50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01AED"/>
    <w:multiLevelType w:val="hybridMultilevel"/>
    <w:tmpl w:val="A502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20587"/>
    <w:multiLevelType w:val="hybridMultilevel"/>
    <w:tmpl w:val="6BA63F0E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83395"/>
    <w:multiLevelType w:val="hybridMultilevel"/>
    <w:tmpl w:val="4934E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20B11"/>
    <w:multiLevelType w:val="hybridMultilevel"/>
    <w:tmpl w:val="7768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65BD9"/>
    <w:multiLevelType w:val="hybridMultilevel"/>
    <w:tmpl w:val="C6428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D752C"/>
    <w:multiLevelType w:val="hybridMultilevel"/>
    <w:tmpl w:val="DB96A2C0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9B"/>
    <w:rsid w:val="0001262F"/>
    <w:rsid w:val="0006275F"/>
    <w:rsid w:val="00082366"/>
    <w:rsid w:val="000A7CA5"/>
    <w:rsid w:val="000B06DC"/>
    <w:rsid w:val="000B1695"/>
    <w:rsid w:val="001057C4"/>
    <w:rsid w:val="00160475"/>
    <w:rsid w:val="00172498"/>
    <w:rsid w:val="001B46A6"/>
    <w:rsid w:val="001D75EA"/>
    <w:rsid w:val="001F1D6D"/>
    <w:rsid w:val="001F6ED6"/>
    <w:rsid w:val="00241AFD"/>
    <w:rsid w:val="002D5AE4"/>
    <w:rsid w:val="002D7497"/>
    <w:rsid w:val="00360C59"/>
    <w:rsid w:val="003664F3"/>
    <w:rsid w:val="00390B0D"/>
    <w:rsid w:val="003A5711"/>
    <w:rsid w:val="003B2057"/>
    <w:rsid w:val="003D4720"/>
    <w:rsid w:val="003E2752"/>
    <w:rsid w:val="00437441"/>
    <w:rsid w:val="00446542"/>
    <w:rsid w:val="00494255"/>
    <w:rsid w:val="004A4310"/>
    <w:rsid w:val="004D3F99"/>
    <w:rsid w:val="00524CD8"/>
    <w:rsid w:val="005539C9"/>
    <w:rsid w:val="005B5C9A"/>
    <w:rsid w:val="005D7AC9"/>
    <w:rsid w:val="00626F37"/>
    <w:rsid w:val="00627091"/>
    <w:rsid w:val="00637D50"/>
    <w:rsid w:val="006764E4"/>
    <w:rsid w:val="006A474B"/>
    <w:rsid w:val="006E1F55"/>
    <w:rsid w:val="0071592D"/>
    <w:rsid w:val="00730D83"/>
    <w:rsid w:val="00742178"/>
    <w:rsid w:val="0075329D"/>
    <w:rsid w:val="00785E17"/>
    <w:rsid w:val="007B5DB6"/>
    <w:rsid w:val="007E5568"/>
    <w:rsid w:val="00801365"/>
    <w:rsid w:val="00806A98"/>
    <w:rsid w:val="008222DD"/>
    <w:rsid w:val="00846093"/>
    <w:rsid w:val="008A33CE"/>
    <w:rsid w:val="008C4068"/>
    <w:rsid w:val="009B242A"/>
    <w:rsid w:val="009F5C81"/>
    <w:rsid w:val="00A55B45"/>
    <w:rsid w:val="00A569DB"/>
    <w:rsid w:val="00A900C5"/>
    <w:rsid w:val="00AA441E"/>
    <w:rsid w:val="00AB5896"/>
    <w:rsid w:val="00AC4786"/>
    <w:rsid w:val="00AF40F0"/>
    <w:rsid w:val="00B22CD0"/>
    <w:rsid w:val="00B34F7B"/>
    <w:rsid w:val="00B81DC7"/>
    <w:rsid w:val="00B858CA"/>
    <w:rsid w:val="00BC44E9"/>
    <w:rsid w:val="00C15BE5"/>
    <w:rsid w:val="00C36EA2"/>
    <w:rsid w:val="00C41B9B"/>
    <w:rsid w:val="00C56093"/>
    <w:rsid w:val="00C66FBA"/>
    <w:rsid w:val="00C90701"/>
    <w:rsid w:val="00CA4F8E"/>
    <w:rsid w:val="00CB7E6F"/>
    <w:rsid w:val="00CD2CAC"/>
    <w:rsid w:val="00CE5C53"/>
    <w:rsid w:val="00CF27F8"/>
    <w:rsid w:val="00D2177E"/>
    <w:rsid w:val="00D30CCE"/>
    <w:rsid w:val="00DE2E2C"/>
    <w:rsid w:val="00DF119B"/>
    <w:rsid w:val="00E25C73"/>
    <w:rsid w:val="00E471AE"/>
    <w:rsid w:val="00E4759D"/>
    <w:rsid w:val="00E645CE"/>
    <w:rsid w:val="00ED3277"/>
    <w:rsid w:val="00F108E9"/>
    <w:rsid w:val="00F25D1C"/>
    <w:rsid w:val="00F311BA"/>
    <w:rsid w:val="00F56FF4"/>
    <w:rsid w:val="00F91372"/>
    <w:rsid w:val="00FB6ED2"/>
    <w:rsid w:val="00FB6F72"/>
    <w:rsid w:val="00FC390F"/>
    <w:rsid w:val="00FE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2060"/>
    </o:shapedefaults>
    <o:shapelayout v:ext="edit">
      <o:idmap v:ext="edit" data="1"/>
      <o:rules v:ext="edit">
        <o:r id="V:Rule13" type="connector" idref="#_x0000_s1028"/>
        <o:r id="V:Rule14" type="connector" idref="#_x0000_s1027"/>
        <o:r id="V:Rule15" type="connector" idref="#_x0000_s1035"/>
        <o:r id="V:Rule16" type="connector" idref="#_x0000_s1034"/>
        <o:r id="V:Rule17" type="connector" idref="#_x0000_s1040"/>
        <o:r id="V:Rule18" type="connector" idref="#_x0000_s1041"/>
        <o:r id="V:Rule19" type="connector" idref="#_x0000_s1052"/>
        <o:r id="V:Rule20" type="connector" idref="#_x0000_s1051"/>
        <o:r id="V:Rule21" type="connector" idref="#_x0000_s1037"/>
        <o:r id="V:Rule22" type="connector" idref="#_x0000_s1038"/>
        <o:r id="V:Rule23" type="connector" idref="#_x0000_s1053"/>
        <o:r id="V:Rule2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9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41B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E5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2199C16-FCD4-4B94-B8DE-20F14396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прользователь</dc:creator>
  <cp:keywords/>
  <dc:description/>
  <cp:lastModifiedBy>1</cp:lastModifiedBy>
  <cp:revision>20</cp:revision>
  <dcterms:created xsi:type="dcterms:W3CDTF">2015-10-24T09:57:00Z</dcterms:created>
  <dcterms:modified xsi:type="dcterms:W3CDTF">2017-10-28T07:50:00Z</dcterms:modified>
</cp:coreProperties>
</file>