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B" w:rsidRPr="00292728" w:rsidRDefault="002C3A94" w:rsidP="00B4449B">
      <w:pPr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            Математическое</w:t>
      </w:r>
      <w:r w:rsidR="00B4449B"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 пособие «Игровые модули</w:t>
      </w: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. Классики </w:t>
      </w:r>
      <w:r w:rsidR="00B4449B"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»</w:t>
      </w: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.</w:t>
      </w:r>
    </w:p>
    <w:p w:rsidR="00B4449B" w:rsidRPr="00292728" w:rsidRDefault="00B4449B" w:rsidP="00B4449B">
      <w:pPr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Авторы: </w:t>
      </w:r>
      <w:proofErr w:type="spellStart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Подстепнова</w:t>
      </w:r>
      <w:proofErr w:type="spellEnd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 Марина Анатольевна</w:t>
      </w:r>
    </w:p>
    <w:p w:rsidR="00B4449B" w:rsidRPr="00292728" w:rsidRDefault="00B4449B" w:rsidP="00B4449B">
      <w:pPr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ab/>
        <w:t>Илюшкина Людмила Васильевна</w:t>
      </w:r>
    </w:p>
    <w:p w:rsidR="00B4449B" w:rsidRPr="00292728" w:rsidRDefault="00B4449B" w:rsidP="00B4449B">
      <w:pPr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Место выполнения работы:  ГБОУ ООШ </w:t>
      </w:r>
      <w:proofErr w:type="spellStart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пос</w:t>
      </w:r>
      <w:proofErr w:type="gramStart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.В</w:t>
      </w:r>
      <w:proofErr w:type="gramEnd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ерхняяПодстепновка</w:t>
      </w:r>
      <w:proofErr w:type="spellEnd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 муниципального района Волжский Самарской области структурное подразделение «Детский сад»</w:t>
      </w:r>
      <w:r w:rsidR="00EA3233"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 xml:space="preserve"> группа «Подсолнушки»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  <w:shd w:val="clear" w:color="auto" w:fill="FFFFFF"/>
        </w:rPr>
        <w:t>Аннотация к работе</w:t>
      </w:r>
      <w:r w:rsidRPr="00292728">
        <w:rPr>
          <w:b/>
          <w:color w:val="000000"/>
          <w:sz w:val="18"/>
          <w:szCs w:val="18"/>
          <w:shd w:val="clear" w:color="auto" w:fill="FFFFFF"/>
        </w:rPr>
        <w:t xml:space="preserve">: </w:t>
      </w:r>
      <w:r w:rsidRPr="00292728">
        <w:rPr>
          <w:sz w:val="18"/>
          <w:szCs w:val="18"/>
        </w:rPr>
        <w:t>Данное пособие позволяет формировать умственную деятельность, стимулировать сенсорные и интеллектуальные способности у детей 4-5 летнего возраста,</w:t>
      </w:r>
      <w:r w:rsidRPr="00292728">
        <w:rPr>
          <w:color w:val="000000"/>
          <w:sz w:val="18"/>
          <w:szCs w:val="18"/>
        </w:rPr>
        <w:t xml:space="preserve"> способствует мышлению, восприятию, координации движений в целом. Этот материал рекомендован воспитателям дошкольных учреждений, которые работают с детьми младшего дошкольного возраста, а также родителям. Данное пособие может быть использовано в совместной игровой деятельности воспитанников и педагога, а также как часть непосредственно организованного образовательного процесса.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</w:p>
    <w:p w:rsidR="00B4449B" w:rsidRPr="00292728" w:rsidRDefault="00B4449B" w:rsidP="00B4449B">
      <w:pPr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Цель</w:t>
      </w:r>
      <w:proofErr w:type="gramStart"/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:</w:t>
      </w:r>
      <w:r w:rsidR="00E72552" w:rsidRPr="00292728">
        <w:rPr>
          <w:rFonts w:ascii="Times New Roman" w:hAnsi="Times New Roman"/>
          <w:sz w:val="18"/>
          <w:szCs w:val="18"/>
        </w:rPr>
        <w:t>с</w:t>
      </w:r>
      <w:proofErr w:type="gramEnd"/>
      <w:r w:rsidR="00E72552" w:rsidRPr="00292728">
        <w:rPr>
          <w:rFonts w:ascii="Times New Roman" w:hAnsi="Times New Roman"/>
          <w:sz w:val="18"/>
          <w:szCs w:val="18"/>
        </w:rPr>
        <w:t>пособствоватьформированию представления о</w:t>
      </w:r>
      <w:r w:rsidR="00AE7A1D" w:rsidRPr="00292728">
        <w:rPr>
          <w:rFonts w:ascii="Times New Roman" w:hAnsi="Times New Roman"/>
          <w:sz w:val="18"/>
          <w:szCs w:val="18"/>
        </w:rPr>
        <w:t xml:space="preserve">порядковом счёте </w:t>
      </w:r>
      <w:r w:rsidR="00E72552" w:rsidRPr="00292728">
        <w:rPr>
          <w:rFonts w:ascii="Times New Roman" w:hAnsi="Times New Roman"/>
          <w:sz w:val="18"/>
          <w:szCs w:val="18"/>
        </w:rPr>
        <w:t>у детей 4 –</w:t>
      </w:r>
      <w:r w:rsidR="00EA3233" w:rsidRPr="00292728">
        <w:rPr>
          <w:rFonts w:ascii="Times New Roman" w:hAnsi="Times New Roman"/>
          <w:sz w:val="18"/>
          <w:szCs w:val="18"/>
        </w:rPr>
        <w:t xml:space="preserve"> 6</w:t>
      </w:r>
      <w:r w:rsidR="00E72552" w:rsidRPr="00292728">
        <w:rPr>
          <w:rFonts w:ascii="Times New Roman" w:hAnsi="Times New Roman"/>
          <w:sz w:val="18"/>
          <w:szCs w:val="18"/>
        </w:rPr>
        <w:t xml:space="preserve"> лет</w:t>
      </w:r>
      <w:r w:rsidR="00AE7A1D" w:rsidRPr="00292728">
        <w:rPr>
          <w:rFonts w:ascii="Times New Roman" w:hAnsi="Times New Roman"/>
          <w:sz w:val="18"/>
          <w:szCs w:val="18"/>
        </w:rPr>
        <w:t>.</w:t>
      </w:r>
    </w:p>
    <w:p w:rsidR="00B4449B" w:rsidRPr="00292728" w:rsidRDefault="00B4449B" w:rsidP="00B4449B">
      <w:pPr>
        <w:spacing w:line="360" w:lineRule="auto"/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</w:pPr>
      <w:r w:rsidRPr="00292728">
        <w:rPr>
          <w:rFonts w:ascii="Times New Roman" w:hAnsi="Times New Roman"/>
          <w:b/>
          <w:i/>
          <w:color w:val="000000"/>
          <w:sz w:val="18"/>
          <w:szCs w:val="18"/>
          <w:shd w:val="clear" w:color="auto" w:fill="FFFFFF"/>
        </w:rPr>
        <w:t>Задачи:</w:t>
      </w:r>
    </w:p>
    <w:p w:rsidR="00B54001" w:rsidRPr="00292728" w:rsidRDefault="00B4449B" w:rsidP="00B4449B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92728">
        <w:rPr>
          <w:rFonts w:ascii="Times New Roman" w:hAnsi="Times New Roman"/>
          <w:color w:val="000000"/>
          <w:sz w:val="18"/>
          <w:szCs w:val="18"/>
          <w:lang w:eastAsia="ru-RU"/>
        </w:rPr>
        <w:t>Закреплять представления о</w:t>
      </w:r>
      <w:r w:rsidR="00B54001" w:rsidRPr="002927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порядковом счёте, геометрических фигурах.</w:t>
      </w:r>
    </w:p>
    <w:p w:rsidR="00B4449B" w:rsidRPr="00292728" w:rsidRDefault="00B4449B" w:rsidP="00B4449B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92728">
        <w:rPr>
          <w:rFonts w:ascii="Times New Roman" w:hAnsi="Times New Roman"/>
          <w:color w:val="000000"/>
          <w:sz w:val="18"/>
          <w:szCs w:val="18"/>
          <w:lang w:eastAsia="ru-RU"/>
        </w:rPr>
        <w:t>Формировать</w:t>
      </w:r>
      <w:r w:rsidR="00B54001" w:rsidRPr="002927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умение соотно</w:t>
      </w:r>
      <w:r w:rsidR="00EA3233" w:rsidRPr="00292728">
        <w:rPr>
          <w:rFonts w:ascii="Times New Roman" w:hAnsi="Times New Roman"/>
          <w:color w:val="000000"/>
          <w:sz w:val="18"/>
          <w:szCs w:val="18"/>
          <w:lang w:eastAsia="ru-RU"/>
        </w:rPr>
        <w:t>сить число с цифрой</w:t>
      </w:r>
      <w:r w:rsidR="00B54001" w:rsidRPr="00292728">
        <w:rPr>
          <w:rFonts w:ascii="Times New Roman" w:hAnsi="Times New Roman"/>
          <w:color w:val="000000"/>
          <w:sz w:val="18"/>
          <w:szCs w:val="18"/>
          <w:lang w:eastAsia="ru-RU"/>
        </w:rPr>
        <w:t>,</w:t>
      </w:r>
      <w:r w:rsidR="00EA3233" w:rsidRPr="002927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правильно называть её,</w:t>
      </w:r>
      <w:r w:rsidR="00B54001" w:rsidRPr="002927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считать по порядку, называть предметы квадратной формы</w:t>
      </w:r>
    </w:p>
    <w:p w:rsidR="00B4449B" w:rsidRPr="00292728" w:rsidRDefault="00B4449B" w:rsidP="00B4449B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92728">
        <w:rPr>
          <w:rFonts w:ascii="Times New Roman" w:hAnsi="Times New Roman"/>
          <w:color w:val="000000"/>
          <w:sz w:val="18"/>
          <w:szCs w:val="18"/>
          <w:lang w:eastAsia="ru-RU"/>
        </w:rPr>
        <w:t>Развивать сенсорные возможности детей, логическое мышление.</w:t>
      </w:r>
    </w:p>
    <w:p w:rsidR="00EA3233" w:rsidRPr="00292728" w:rsidRDefault="00B4449B" w:rsidP="00EA3233">
      <w:pPr>
        <w:numPr>
          <w:ilvl w:val="0"/>
          <w:numId w:val="1"/>
        </w:numPr>
        <w:shd w:val="clear" w:color="auto" w:fill="FFFFFF"/>
        <w:spacing w:after="120" w:line="360" w:lineRule="auto"/>
        <w:ind w:left="0"/>
        <w:jc w:val="both"/>
        <w:rPr>
          <w:rFonts w:ascii="Times New Roman" w:hAnsi="Times New Roman"/>
          <w:b/>
          <w:i/>
          <w:sz w:val="18"/>
          <w:szCs w:val="18"/>
        </w:rPr>
      </w:pPr>
      <w:r w:rsidRPr="00292728">
        <w:rPr>
          <w:rFonts w:ascii="Times New Roman" w:hAnsi="Times New Roman"/>
          <w:color w:val="000000"/>
          <w:sz w:val="18"/>
          <w:szCs w:val="18"/>
          <w:lang w:eastAsia="ru-RU"/>
        </w:rPr>
        <w:t>Способствовать развитию наблюдательности, внимания</w:t>
      </w:r>
      <w:r w:rsidR="00EA3233" w:rsidRPr="00292728">
        <w:rPr>
          <w:rFonts w:ascii="Times New Roman" w:hAnsi="Times New Roman"/>
          <w:color w:val="000000"/>
          <w:sz w:val="18"/>
          <w:szCs w:val="18"/>
          <w:lang w:eastAsia="ru-RU"/>
        </w:rPr>
        <w:t>, двигательной активности</w:t>
      </w:r>
      <w:r w:rsidRPr="0029272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 детей</w:t>
      </w:r>
      <w:r w:rsidR="00EA3233" w:rsidRPr="00292728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EA3233" w:rsidRPr="00292728" w:rsidRDefault="00EA3233" w:rsidP="00EA3233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EA3233" w:rsidRPr="00292728" w:rsidRDefault="00EA3233" w:rsidP="00EA3233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EA3233" w:rsidRPr="00292728" w:rsidRDefault="00EA3233" w:rsidP="00EA3233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B4449B" w:rsidRPr="00292728" w:rsidRDefault="00B4449B" w:rsidP="00EA3233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292728">
        <w:rPr>
          <w:rFonts w:ascii="Times New Roman" w:hAnsi="Times New Roman"/>
          <w:b/>
          <w:i/>
          <w:sz w:val="18"/>
          <w:szCs w:val="18"/>
        </w:rPr>
        <w:t>Пояснительная записка:</w:t>
      </w:r>
    </w:p>
    <w:p w:rsidR="00B4449B" w:rsidRPr="00292728" w:rsidRDefault="00FA3412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Данное пособие включает в себя ряд игр.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• предназначено для решения целого комплекса задач обучения и воспитания: сенсорного, умственного, речевого, интеллектуального;</w:t>
      </w:r>
    </w:p>
    <w:p w:rsidR="00B4449B" w:rsidRPr="00292728" w:rsidRDefault="00FA3412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 xml:space="preserve">• представляет собой квадраты размером 35х 35 из </w:t>
      </w:r>
      <w:r w:rsidR="00B4449B" w:rsidRPr="00292728">
        <w:rPr>
          <w:color w:val="000000"/>
          <w:sz w:val="18"/>
          <w:szCs w:val="18"/>
        </w:rPr>
        <w:t>простого подручного материала</w:t>
      </w:r>
      <w:r w:rsidRPr="00292728">
        <w:rPr>
          <w:color w:val="000000"/>
          <w:sz w:val="18"/>
          <w:szCs w:val="18"/>
        </w:rPr>
        <w:t xml:space="preserve"> (прочная ткань)</w:t>
      </w:r>
      <w:r w:rsidR="00B4449B" w:rsidRPr="00292728">
        <w:rPr>
          <w:color w:val="000000"/>
          <w:sz w:val="18"/>
          <w:szCs w:val="18"/>
        </w:rPr>
        <w:t>;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•</w:t>
      </w:r>
      <w:proofErr w:type="gramStart"/>
      <w:r w:rsidR="00FA3412" w:rsidRPr="00292728">
        <w:rPr>
          <w:color w:val="000000"/>
          <w:sz w:val="18"/>
          <w:szCs w:val="18"/>
        </w:rPr>
        <w:t>прост</w:t>
      </w:r>
      <w:proofErr w:type="gramEnd"/>
      <w:r w:rsidRPr="00292728">
        <w:rPr>
          <w:color w:val="000000"/>
          <w:sz w:val="18"/>
          <w:szCs w:val="18"/>
        </w:rPr>
        <w:t xml:space="preserve"> и удоб</w:t>
      </w:r>
      <w:r w:rsidR="00FA3412" w:rsidRPr="00292728">
        <w:rPr>
          <w:color w:val="000000"/>
          <w:sz w:val="18"/>
          <w:szCs w:val="18"/>
        </w:rPr>
        <w:t>ен</w:t>
      </w:r>
      <w:r w:rsidRPr="00292728">
        <w:rPr>
          <w:color w:val="000000"/>
          <w:sz w:val="18"/>
          <w:szCs w:val="18"/>
        </w:rPr>
        <w:t xml:space="preserve"> в обращении;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• доступны, яркие, многофункциональны;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• имеют  развивающую возможность, технологичность.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Многофункциональность пособия заключается в том, что его используют для различных видов детской деятельности: для развития ориентировки в пространстве, развития речи, познавательного развития, формирования элементарных математических представлений.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center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lastRenderedPageBreak/>
        <w:t>Описание пособия:</w:t>
      </w:r>
    </w:p>
    <w:p w:rsidR="00FA3412" w:rsidRPr="00292728" w:rsidRDefault="00B4449B" w:rsidP="00FA3412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Данное пособие</w:t>
      </w:r>
      <w:r w:rsidR="00FA3412" w:rsidRPr="00292728">
        <w:rPr>
          <w:color w:val="000000"/>
          <w:sz w:val="18"/>
          <w:szCs w:val="18"/>
        </w:rPr>
        <w:t>представляет собой квадраты размером 35х 35 из простого подручного материала (прочная ткань);</w:t>
      </w:r>
    </w:p>
    <w:p w:rsidR="00FA3412" w:rsidRPr="00292728" w:rsidRDefault="00FA3412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На каждом квадрате вышиты цифры от 1 до 10 разными цветами</w:t>
      </w:r>
      <w:proofErr w:type="gramStart"/>
      <w:r w:rsidR="00B4449B" w:rsidRPr="00292728">
        <w:rPr>
          <w:color w:val="000000"/>
          <w:sz w:val="18"/>
          <w:szCs w:val="18"/>
        </w:rPr>
        <w:t xml:space="preserve"> .</w:t>
      </w:r>
      <w:proofErr w:type="gramEnd"/>
      <w:r w:rsidR="00B4449B" w:rsidRPr="00292728">
        <w:rPr>
          <w:color w:val="000000"/>
          <w:sz w:val="18"/>
          <w:szCs w:val="18"/>
        </w:rPr>
        <w:t xml:space="preserve"> К пособию прилагаются </w:t>
      </w:r>
      <w:r w:rsidR="00EA3233" w:rsidRPr="00292728">
        <w:rPr>
          <w:color w:val="000000"/>
          <w:sz w:val="18"/>
          <w:szCs w:val="18"/>
        </w:rPr>
        <w:t>цифры, различные по размеру и цвету.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t>Варианты игры.</w:t>
      </w:r>
    </w:p>
    <w:p w:rsidR="00B4449B" w:rsidRPr="00292728" w:rsidRDefault="00B4449B" w:rsidP="00B4449B">
      <w:pPr>
        <w:pStyle w:val="a3"/>
        <w:numPr>
          <w:ilvl w:val="0"/>
          <w:numId w:val="2"/>
        </w:numPr>
        <w:shd w:val="clear" w:color="auto" w:fill="FFFFFF"/>
        <w:spacing w:before="0" w:beforeAutospacing="0" w:after="177" w:afterAutospacing="0" w:line="465" w:lineRule="atLeast"/>
        <w:jc w:val="both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t>Игровое упражнение «Посчитай».</w:t>
      </w:r>
    </w:p>
    <w:p w:rsidR="00B4449B" w:rsidRPr="00292728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Ребёнку предлагается п</w:t>
      </w:r>
      <w:r w:rsidR="000B5C9D" w:rsidRPr="00292728">
        <w:rPr>
          <w:color w:val="000000"/>
          <w:sz w:val="18"/>
          <w:szCs w:val="18"/>
        </w:rPr>
        <w:t xml:space="preserve">осчитать все квадраты, найти среди </w:t>
      </w:r>
      <w:proofErr w:type="gramStart"/>
      <w:r w:rsidR="000B5C9D" w:rsidRPr="00292728">
        <w:rPr>
          <w:color w:val="000000"/>
          <w:sz w:val="18"/>
          <w:szCs w:val="18"/>
        </w:rPr>
        <w:t>магнитных</w:t>
      </w:r>
      <w:proofErr w:type="gramEnd"/>
      <w:r w:rsidR="000B5C9D" w:rsidRPr="00292728">
        <w:rPr>
          <w:color w:val="000000"/>
          <w:sz w:val="18"/>
          <w:szCs w:val="18"/>
        </w:rPr>
        <w:t xml:space="preserve"> цифру, соответствующую счёту.</w:t>
      </w:r>
    </w:p>
    <w:p w:rsidR="00B4449B" w:rsidRPr="00292728" w:rsidRDefault="000B5C9D" w:rsidP="000B5C9D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b/>
          <w:color w:val="000000"/>
          <w:sz w:val="18"/>
          <w:szCs w:val="18"/>
        </w:rPr>
      </w:pPr>
      <w:r w:rsidRPr="00292728">
        <w:rPr>
          <w:b/>
          <w:color w:val="000000"/>
          <w:sz w:val="18"/>
          <w:szCs w:val="18"/>
        </w:rPr>
        <w:t>2.</w:t>
      </w:r>
      <w:r w:rsidR="00B4449B" w:rsidRPr="00292728">
        <w:rPr>
          <w:b/>
          <w:i/>
          <w:color w:val="000000"/>
          <w:sz w:val="18"/>
          <w:szCs w:val="18"/>
        </w:rPr>
        <w:t xml:space="preserve">Дидактическая игра «Найди </w:t>
      </w:r>
      <w:r w:rsidRPr="00292728">
        <w:rPr>
          <w:b/>
          <w:i/>
          <w:color w:val="000000"/>
          <w:sz w:val="18"/>
          <w:szCs w:val="18"/>
        </w:rPr>
        <w:t>свой домик</w:t>
      </w:r>
      <w:r w:rsidR="00B4449B" w:rsidRPr="00292728">
        <w:rPr>
          <w:b/>
          <w:i/>
          <w:color w:val="000000"/>
          <w:sz w:val="18"/>
          <w:szCs w:val="18"/>
        </w:rPr>
        <w:t>».</w:t>
      </w:r>
    </w:p>
    <w:p w:rsidR="000B5C9D" w:rsidRPr="00292728" w:rsidRDefault="000B5C9D" w:rsidP="000B5C9D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 xml:space="preserve">На полу лежат квадраты с цифрами. У детей в руках цифры от 1до 5. Под звуки бубна дети бегают по группе. Как только бубен </w:t>
      </w:r>
      <w:proofErr w:type="gramStart"/>
      <w:r w:rsidRPr="00292728">
        <w:rPr>
          <w:color w:val="000000"/>
          <w:sz w:val="18"/>
          <w:szCs w:val="18"/>
        </w:rPr>
        <w:t>прекращает звучать дети занимают</w:t>
      </w:r>
      <w:proofErr w:type="gramEnd"/>
      <w:r w:rsidRPr="00292728">
        <w:rPr>
          <w:color w:val="000000"/>
          <w:sz w:val="18"/>
          <w:szCs w:val="18"/>
        </w:rPr>
        <w:t xml:space="preserve"> свои квадраты (домики).</w:t>
      </w:r>
    </w:p>
    <w:p w:rsidR="000B5C9D" w:rsidRPr="00292728" w:rsidRDefault="000B5C9D" w:rsidP="000B5C9D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Воспитатель может усложнить</w:t>
      </w:r>
      <w:r w:rsidR="00F6500B" w:rsidRPr="00292728">
        <w:rPr>
          <w:color w:val="000000"/>
          <w:sz w:val="18"/>
          <w:szCs w:val="18"/>
        </w:rPr>
        <w:t xml:space="preserve"> игру, сделав цифры различными по размеру, по цвету.</w:t>
      </w:r>
    </w:p>
    <w:p w:rsidR="00B4449B" w:rsidRPr="00292728" w:rsidRDefault="00B4449B" w:rsidP="00B5020D">
      <w:pPr>
        <w:pStyle w:val="a3"/>
        <w:numPr>
          <w:ilvl w:val="0"/>
          <w:numId w:val="7"/>
        </w:numPr>
        <w:shd w:val="clear" w:color="auto" w:fill="FFFFFF"/>
        <w:spacing w:before="0" w:beforeAutospacing="0" w:after="177" w:afterAutospacing="0" w:line="465" w:lineRule="atLeast"/>
        <w:jc w:val="both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t>Дидактическая игра «</w:t>
      </w:r>
      <w:r w:rsidR="00F6500B" w:rsidRPr="00292728">
        <w:rPr>
          <w:b/>
          <w:i/>
          <w:color w:val="000000"/>
          <w:sz w:val="18"/>
          <w:szCs w:val="18"/>
        </w:rPr>
        <w:t>Не ошибись</w:t>
      </w:r>
      <w:r w:rsidRPr="00292728">
        <w:rPr>
          <w:b/>
          <w:i/>
          <w:color w:val="000000"/>
          <w:sz w:val="18"/>
          <w:szCs w:val="18"/>
        </w:rPr>
        <w:t>»</w:t>
      </w:r>
      <w:r w:rsidR="00F6500B" w:rsidRPr="00292728">
        <w:rPr>
          <w:b/>
          <w:i/>
          <w:color w:val="000000"/>
          <w:sz w:val="18"/>
          <w:szCs w:val="18"/>
        </w:rPr>
        <w:t>.</w:t>
      </w:r>
    </w:p>
    <w:p w:rsidR="00F6500B" w:rsidRPr="00292728" w:rsidRDefault="00F6500B" w:rsidP="00EA3233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i/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Дети образуют круг. Воспитатель (ведущий) становится внутри круга, бросает кому-либо мяч и называет число. Ребёнок, поймав мяч, возвращает его  ведущему и встаёт на квадрат с названным числом. Условие: правильно занять квадрат.</w:t>
      </w:r>
    </w:p>
    <w:p w:rsidR="00B4449B" w:rsidRPr="00292728" w:rsidRDefault="00B4449B" w:rsidP="00B5020D">
      <w:pPr>
        <w:pStyle w:val="a3"/>
        <w:numPr>
          <w:ilvl w:val="0"/>
          <w:numId w:val="7"/>
        </w:numPr>
        <w:shd w:val="clear" w:color="auto" w:fill="FFFFFF"/>
        <w:spacing w:before="0" w:beforeAutospacing="0" w:after="177" w:afterAutospacing="0" w:line="465" w:lineRule="atLeast"/>
        <w:jc w:val="both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t>Игров</w:t>
      </w:r>
      <w:r w:rsidR="00B5020D" w:rsidRPr="00292728">
        <w:rPr>
          <w:b/>
          <w:i/>
          <w:color w:val="000000"/>
          <w:sz w:val="18"/>
          <w:szCs w:val="18"/>
        </w:rPr>
        <w:t>ое упражнение «Назови такой же</w:t>
      </w:r>
      <w:r w:rsidRPr="00292728">
        <w:rPr>
          <w:b/>
          <w:i/>
          <w:color w:val="000000"/>
          <w:sz w:val="18"/>
          <w:szCs w:val="18"/>
        </w:rPr>
        <w:t>».</w:t>
      </w:r>
    </w:p>
    <w:p w:rsidR="00EA3233" w:rsidRPr="00292728" w:rsidRDefault="00B5020D" w:rsidP="00EA3233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Дети по очереди бросают игральный кубик и называют цифру, на которую он попал и её цвет.</w:t>
      </w:r>
    </w:p>
    <w:p w:rsidR="00B5020D" w:rsidRPr="00292728" w:rsidRDefault="00B5020D" w:rsidP="00EA3233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Можно предложить найти на коврике предметы квадратной формы.</w:t>
      </w:r>
    </w:p>
    <w:p w:rsidR="00B5020D" w:rsidRPr="00292728" w:rsidRDefault="00B5020D" w:rsidP="00EA3233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Может быть и другой вариант: дети называют цифру на квадрате, на которую попал кубик и подбирают такое же количество предметов.</w:t>
      </w:r>
    </w:p>
    <w:p w:rsidR="00B5020D" w:rsidRPr="00292728" w:rsidRDefault="00B5020D" w:rsidP="00B5020D">
      <w:pPr>
        <w:pStyle w:val="a3"/>
        <w:numPr>
          <w:ilvl w:val="0"/>
          <w:numId w:val="7"/>
        </w:numPr>
        <w:shd w:val="clear" w:color="auto" w:fill="FFFFFF"/>
        <w:spacing w:before="0" w:beforeAutospacing="0" w:after="177" w:afterAutospacing="0" w:line="465" w:lineRule="atLeast"/>
        <w:jc w:val="both"/>
        <w:rPr>
          <w:b/>
          <w:i/>
          <w:color w:val="000000"/>
          <w:sz w:val="18"/>
          <w:szCs w:val="18"/>
        </w:rPr>
      </w:pPr>
      <w:r w:rsidRPr="00292728">
        <w:rPr>
          <w:b/>
          <w:i/>
          <w:color w:val="000000"/>
          <w:sz w:val="18"/>
          <w:szCs w:val="18"/>
        </w:rPr>
        <w:t>Игровое упражнение «Классики».</w:t>
      </w:r>
    </w:p>
    <w:p w:rsidR="00B4449B" w:rsidRPr="00292728" w:rsidRDefault="00EA3233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18"/>
          <w:szCs w:val="18"/>
        </w:rPr>
      </w:pPr>
      <w:r w:rsidRPr="00292728">
        <w:rPr>
          <w:color w:val="000000"/>
          <w:sz w:val="18"/>
          <w:szCs w:val="18"/>
        </w:rPr>
        <w:t>Разложить квадраты в виде классиков по порядковому счёту. Прыжки вперёд и обратно. Условие: называть цифру, на которую наступаешь.</w:t>
      </w:r>
    </w:p>
    <w:p w:rsidR="00B4449B" w:rsidRDefault="00B4449B" w:rsidP="00B4449B">
      <w:pPr>
        <w:pStyle w:val="a3"/>
        <w:shd w:val="clear" w:color="auto" w:fill="FFFFFF"/>
        <w:spacing w:before="0" w:beforeAutospacing="0" w:after="177" w:afterAutospacing="0" w:line="465" w:lineRule="atLeast"/>
        <w:jc w:val="both"/>
        <w:rPr>
          <w:color w:val="000000"/>
          <w:sz w:val="28"/>
          <w:szCs w:val="28"/>
        </w:rPr>
      </w:pPr>
    </w:p>
    <w:p w:rsidR="00EE2C81" w:rsidRDefault="00EE2C81"/>
    <w:p w:rsidR="00DD3F82" w:rsidRDefault="00DD3F82">
      <w:pPr>
        <w:rPr>
          <w:noProof/>
          <w:lang w:eastAsia="ru-RU"/>
        </w:rPr>
      </w:pPr>
    </w:p>
    <w:p w:rsidR="00292728" w:rsidRDefault="0029272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146997" cy="5235262"/>
            <wp:effectExtent l="0" t="0" r="6350" b="3810"/>
            <wp:docPr id="1" name="Рисунок 1" descr="C:\Users\Andrei\Desktop\image-0-02-01-2520c687b943158f9fedbcbe199bff96a79d6cceddcb93f1a7fc1c0d8f3e57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image-0-02-01-2520c687b943158f9fedbcbe199bff96a79d6cceddcb93f1a7fc1c0d8f3e57c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" b="7925"/>
                    <a:stretch/>
                  </pic:blipFill>
                  <pic:spPr bwMode="auto">
                    <a:xfrm>
                      <a:off x="0" y="0"/>
                      <a:ext cx="4146936" cy="52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92728" w:rsidSect="00F2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16D"/>
    <w:multiLevelType w:val="hybridMultilevel"/>
    <w:tmpl w:val="78F4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022"/>
    <w:multiLevelType w:val="hybridMultilevel"/>
    <w:tmpl w:val="E5E89F86"/>
    <w:lvl w:ilvl="0" w:tplc="D8E2D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77C77"/>
    <w:multiLevelType w:val="hybridMultilevel"/>
    <w:tmpl w:val="357A1454"/>
    <w:lvl w:ilvl="0" w:tplc="25CC812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6396C"/>
    <w:multiLevelType w:val="hybridMultilevel"/>
    <w:tmpl w:val="78F4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65360"/>
    <w:multiLevelType w:val="hybridMultilevel"/>
    <w:tmpl w:val="BA3E8060"/>
    <w:lvl w:ilvl="0" w:tplc="A258B3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80621"/>
    <w:multiLevelType w:val="multilevel"/>
    <w:tmpl w:val="8810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16885"/>
    <w:multiLevelType w:val="hybridMultilevel"/>
    <w:tmpl w:val="357A1454"/>
    <w:lvl w:ilvl="0" w:tplc="25CC812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7ECE"/>
    <w:rsid w:val="000B5C9D"/>
    <w:rsid w:val="00292728"/>
    <w:rsid w:val="002A0CD4"/>
    <w:rsid w:val="002C3A94"/>
    <w:rsid w:val="005901B9"/>
    <w:rsid w:val="00AE7A1D"/>
    <w:rsid w:val="00B27ECE"/>
    <w:rsid w:val="00B4449B"/>
    <w:rsid w:val="00B5020D"/>
    <w:rsid w:val="00B54001"/>
    <w:rsid w:val="00DD3F82"/>
    <w:rsid w:val="00E72552"/>
    <w:rsid w:val="00EA3233"/>
    <w:rsid w:val="00EE2C81"/>
    <w:rsid w:val="00F27627"/>
    <w:rsid w:val="00F6500B"/>
    <w:rsid w:val="00FA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4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44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PC</cp:lastModifiedBy>
  <cp:revision>2</cp:revision>
  <cp:lastPrinted>2016-09-17T14:51:00Z</cp:lastPrinted>
  <dcterms:created xsi:type="dcterms:W3CDTF">2016-11-16T09:17:00Z</dcterms:created>
  <dcterms:modified xsi:type="dcterms:W3CDTF">2016-11-16T09:17:00Z</dcterms:modified>
</cp:coreProperties>
</file>