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470" w:rsidRDefault="00A65470" w:rsidP="00FE4F0A">
      <w:pPr>
        <w:contextualSpacing/>
        <w:jc w:val="center"/>
        <w:rPr>
          <w:rFonts w:ascii="Times New Roman" w:hAnsi="Times New Roman"/>
          <w:b/>
          <w:sz w:val="28"/>
          <w:szCs w:val="28"/>
          <w:lang w:val="ru-RU"/>
        </w:rPr>
      </w:pPr>
      <w:r>
        <w:rPr>
          <w:rFonts w:ascii="Times New Roman" w:hAnsi="Times New Roman"/>
          <w:b/>
          <w:sz w:val="28"/>
          <w:szCs w:val="28"/>
          <w:lang w:val="ru-RU"/>
        </w:rPr>
        <w:t xml:space="preserve">Формирование гражданских компетенций на занятиях </w:t>
      </w:r>
    </w:p>
    <w:p w:rsidR="00FE4F0A" w:rsidRDefault="00A65470" w:rsidP="00FE4F0A">
      <w:pPr>
        <w:contextualSpacing/>
        <w:jc w:val="center"/>
        <w:rPr>
          <w:rFonts w:ascii="Times New Roman" w:hAnsi="Times New Roman"/>
          <w:b/>
          <w:sz w:val="28"/>
          <w:szCs w:val="28"/>
          <w:lang w:val="ru-RU"/>
        </w:rPr>
      </w:pPr>
      <w:r>
        <w:rPr>
          <w:rFonts w:ascii="Times New Roman" w:hAnsi="Times New Roman"/>
          <w:b/>
          <w:sz w:val="28"/>
          <w:szCs w:val="28"/>
          <w:lang w:val="ru-RU"/>
        </w:rPr>
        <w:t>вокального кружка</w:t>
      </w:r>
    </w:p>
    <w:p w:rsidR="00A65470" w:rsidRDefault="00A65470" w:rsidP="00A65470">
      <w:pPr>
        <w:contextualSpacing/>
        <w:jc w:val="right"/>
        <w:rPr>
          <w:rFonts w:ascii="Times New Roman" w:hAnsi="Times New Roman"/>
          <w:i/>
          <w:sz w:val="24"/>
          <w:szCs w:val="24"/>
          <w:lang w:val="ru-RU"/>
        </w:rPr>
      </w:pPr>
      <w:r>
        <w:rPr>
          <w:rFonts w:ascii="Times New Roman" w:hAnsi="Times New Roman"/>
          <w:i/>
          <w:sz w:val="24"/>
          <w:szCs w:val="24"/>
          <w:lang w:val="ru-RU"/>
        </w:rPr>
        <w:t>руководитель образцовой шоу-группы «Поющие звезды»</w:t>
      </w:r>
    </w:p>
    <w:p w:rsidR="00A65470" w:rsidRDefault="00A65470" w:rsidP="00A65470">
      <w:pPr>
        <w:contextualSpacing/>
        <w:jc w:val="right"/>
        <w:rPr>
          <w:rFonts w:ascii="Times New Roman" w:hAnsi="Times New Roman"/>
          <w:i/>
          <w:sz w:val="24"/>
          <w:szCs w:val="24"/>
          <w:lang w:val="ru-RU"/>
        </w:rPr>
      </w:pPr>
      <w:r>
        <w:rPr>
          <w:rFonts w:ascii="Times New Roman" w:hAnsi="Times New Roman"/>
          <w:i/>
          <w:sz w:val="24"/>
          <w:szCs w:val="24"/>
          <w:lang w:val="ru-RU"/>
        </w:rPr>
        <w:t>Нестеренко Наталья Михайловна</w:t>
      </w:r>
    </w:p>
    <w:p w:rsidR="00A65470" w:rsidRPr="00A65470" w:rsidRDefault="00A65470" w:rsidP="00A65470">
      <w:pPr>
        <w:contextualSpacing/>
        <w:jc w:val="right"/>
        <w:rPr>
          <w:rFonts w:ascii="Times New Roman" w:hAnsi="Times New Roman"/>
          <w:i/>
          <w:sz w:val="24"/>
          <w:szCs w:val="24"/>
          <w:lang w:val="ru-RU"/>
        </w:rPr>
      </w:pPr>
      <w:r>
        <w:rPr>
          <w:rFonts w:ascii="Times New Roman" w:hAnsi="Times New Roman"/>
          <w:i/>
          <w:sz w:val="24"/>
          <w:szCs w:val="24"/>
          <w:lang w:val="ru-RU"/>
        </w:rPr>
        <w:t>МОУ лицей «МОК № 2» г.Джанкоя РК</w:t>
      </w:r>
    </w:p>
    <w:p w:rsidR="00A65470" w:rsidRPr="00A65470" w:rsidRDefault="00A65470" w:rsidP="00FE4F0A">
      <w:pPr>
        <w:contextualSpacing/>
        <w:jc w:val="center"/>
        <w:rPr>
          <w:rFonts w:ascii="Times New Roman" w:hAnsi="Times New Roman"/>
          <w:b/>
          <w:sz w:val="28"/>
          <w:szCs w:val="28"/>
          <w:lang w:val="ru-RU"/>
        </w:rPr>
      </w:pPr>
    </w:p>
    <w:p w:rsidR="00A0249D" w:rsidRPr="009A70A6" w:rsidRDefault="00A0249D" w:rsidP="00A0249D">
      <w:pPr>
        <w:spacing w:after="0" w:line="240" w:lineRule="auto"/>
        <w:ind w:firstLine="708"/>
        <w:contextualSpacing/>
        <w:rPr>
          <w:rFonts w:ascii="Times New Roman" w:eastAsia="Times New Roman" w:hAnsi="Times New Roman"/>
          <w:sz w:val="28"/>
          <w:szCs w:val="28"/>
          <w:lang w:eastAsia="uk-UA"/>
        </w:rPr>
      </w:pPr>
      <w:r w:rsidRPr="009A70A6">
        <w:rPr>
          <w:rFonts w:ascii="Times New Roman" w:eastAsia="Times New Roman" w:hAnsi="Times New Roman"/>
          <w:sz w:val="28"/>
          <w:szCs w:val="28"/>
          <w:lang w:eastAsia="uk-UA"/>
        </w:rPr>
        <w:t>Компетентность– это способность и</w:t>
      </w:r>
      <w:r w:rsidRPr="009A70A6">
        <w:rPr>
          <w:rFonts w:ascii="Times New Roman" w:eastAsia="Times New Roman" w:hAnsi="Times New Roman"/>
          <w:sz w:val="28"/>
          <w:szCs w:val="28"/>
          <w:lang w:val="ru-RU" w:eastAsia="uk-UA"/>
        </w:rPr>
        <w:t xml:space="preserve"> </w:t>
      </w:r>
      <w:r w:rsidRPr="009A70A6">
        <w:rPr>
          <w:rFonts w:ascii="Times New Roman" w:eastAsia="Times New Roman" w:hAnsi="Times New Roman"/>
          <w:sz w:val="28"/>
          <w:szCs w:val="28"/>
          <w:lang w:eastAsia="uk-UA"/>
        </w:rPr>
        <w:t>готовность человека продуктивно решать</w:t>
      </w:r>
      <w:r w:rsidRPr="009A70A6">
        <w:rPr>
          <w:rFonts w:ascii="Times New Roman" w:eastAsia="Times New Roman" w:hAnsi="Times New Roman"/>
          <w:sz w:val="28"/>
          <w:szCs w:val="28"/>
          <w:lang w:val="ru-RU" w:eastAsia="uk-UA"/>
        </w:rPr>
        <w:t xml:space="preserve"> </w:t>
      </w:r>
      <w:r w:rsidRPr="009A70A6">
        <w:rPr>
          <w:rFonts w:ascii="Times New Roman" w:eastAsia="Times New Roman" w:hAnsi="Times New Roman"/>
          <w:sz w:val="28"/>
          <w:szCs w:val="28"/>
          <w:lang w:eastAsia="uk-UA"/>
        </w:rPr>
        <w:t>широкий круг задач в какой</w:t>
      </w:r>
      <w:r w:rsidRPr="009A70A6">
        <w:rPr>
          <w:rFonts w:ascii="Times New Roman" w:eastAsia="Times New Roman" w:hAnsi="Times New Roman"/>
          <w:sz w:val="28"/>
          <w:szCs w:val="28"/>
          <w:lang w:eastAsia="uk-UA"/>
        </w:rPr>
        <w:t>либо отдельной области.</w:t>
      </w:r>
    </w:p>
    <w:p w:rsidR="00A0249D" w:rsidRPr="009A70A6" w:rsidRDefault="00A0249D" w:rsidP="00AF33AB">
      <w:pPr>
        <w:spacing w:after="0" w:line="240" w:lineRule="auto"/>
        <w:ind w:firstLine="708"/>
        <w:contextualSpacing/>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Компетенция –индивидуальное</w:t>
      </w:r>
      <w:r w:rsidRPr="009A70A6">
        <w:rPr>
          <w:rFonts w:ascii="Times New Roman" w:eastAsia="Times New Roman" w:hAnsi="Times New Roman"/>
          <w:sz w:val="28"/>
          <w:szCs w:val="28"/>
          <w:lang w:val="ru-RU" w:eastAsia="uk-UA"/>
        </w:rPr>
        <w:t xml:space="preserve"> </w:t>
      </w:r>
      <w:r w:rsidRPr="009A70A6">
        <w:rPr>
          <w:rFonts w:ascii="Times New Roman" w:eastAsia="Times New Roman" w:hAnsi="Times New Roman"/>
          <w:sz w:val="28"/>
          <w:szCs w:val="28"/>
          <w:lang w:eastAsia="uk-UA"/>
        </w:rPr>
        <w:t>свойство личности, позволяющее продуктивно</w:t>
      </w:r>
      <w:r w:rsidRPr="009A70A6">
        <w:rPr>
          <w:rFonts w:ascii="Times New Roman" w:eastAsia="Times New Roman" w:hAnsi="Times New Roman"/>
          <w:sz w:val="28"/>
          <w:szCs w:val="28"/>
          <w:lang w:val="ru-RU" w:eastAsia="uk-UA"/>
        </w:rPr>
        <w:t xml:space="preserve"> </w:t>
      </w:r>
      <w:r w:rsidRPr="009A70A6">
        <w:rPr>
          <w:rFonts w:ascii="Times New Roman" w:eastAsia="Times New Roman" w:hAnsi="Times New Roman"/>
          <w:sz w:val="28"/>
          <w:szCs w:val="28"/>
          <w:lang w:eastAsia="uk-UA"/>
        </w:rPr>
        <w:t>решать жизненные задачи в</w:t>
      </w:r>
      <w:r w:rsidRPr="009A70A6">
        <w:rPr>
          <w:rFonts w:ascii="Times New Roman" w:eastAsia="Times New Roman" w:hAnsi="Times New Roman"/>
          <w:sz w:val="28"/>
          <w:szCs w:val="28"/>
          <w:lang w:val="ru-RU" w:eastAsia="uk-UA"/>
        </w:rPr>
        <w:t xml:space="preserve"> </w:t>
      </w:r>
      <w:r w:rsidR="00AF33AB" w:rsidRPr="009A70A6">
        <w:rPr>
          <w:rFonts w:ascii="Times New Roman" w:eastAsia="Times New Roman" w:hAnsi="Times New Roman"/>
          <w:sz w:val="28"/>
          <w:szCs w:val="28"/>
          <w:lang w:eastAsia="uk-UA"/>
        </w:rPr>
        <w:t>определенной сфере деятельности</w:t>
      </w:r>
      <w:r w:rsidR="00AF33AB" w:rsidRPr="009A70A6">
        <w:rPr>
          <w:rFonts w:ascii="Times New Roman" w:eastAsia="Times New Roman" w:hAnsi="Times New Roman"/>
          <w:sz w:val="28"/>
          <w:szCs w:val="28"/>
          <w:lang w:val="ru-RU" w:eastAsia="uk-UA"/>
        </w:rPr>
        <w:t>.</w:t>
      </w:r>
    </w:p>
    <w:p w:rsidR="00CB59C5" w:rsidRPr="009A70A6" w:rsidRDefault="00FE4F0A" w:rsidP="00FE4F0A">
      <w:pPr>
        <w:ind w:firstLine="708"/>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Одной из важнейших задач системы образования России начала третьего тысячелетия стало выявление путей повышения эффективности воспитания подрастающего поколения. Уроки эстетического цикла были и остаются важной составляющей педагогического процесса. Издавна музыка признавалась действенным средством формирования личностных качеств человека, его духовного мира, так как музыкальное развитие оказывает незаменимое воздействие на общее развитие: формируется эмоциональная сфера, совершенствуется мышление, интеллектуальное развитие, ребенок становится чутким к красоте в искусстве и в жизни. Поэтому музыкальный репертуар, изучаемый детьми, вокально-исполнительская деятельность детей в большой степени обеспечивают выполнение задач в их патриотическом воспитании</w:t>
      </w:r>
      <w:r w:rsidRPr="009A70A6">
        <w:rPr>
          <w:rFonts w:ascii="Times New Roman" w:eastAsia="Times New Roman" w:hAnsi="Times New Roman"/>
          <w:sz w:val="28"/>
          <w:szCs w:val="28"/>
          <w:lang w:val="ru-RU" w:eastAsia="uk-UA"/>
        </w:rPr>
        <w:t>.</w:t>
      </w:r>
    </w:p>
    <w:p w:rsidR="00FE4F0A" w:rsidRPr="009A70A6" w:rsidRDefault="00FE4F0A" w:rsidP="00FE4F0A">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9A70A6">
        <w:rPr>
          <w:rFonts w:ascii="Times New Roman" w:hAnsi="Times New Roman"/>
          <w:sz w:val="28"/>
          <w:szCs w:val="28"/>
          <w:lang w:val="ru-RU"/>
        </w:rPr>
        <w:t xml:space="preserve">На своих занятиях я стараюсь уделять </w:t>
      </w:r>
      <w:r w:rsidRPr="009A70A6">
        <w:rPr>
          <w:rFonts w:ascii="Times New Roman" w:eastAsia="Times New Roman" w:hAnsi="Times New Roman"/>
          <w:sz w:val="28"/>
          <w:szCs w:val="28"/>
          <w:lang w:val="ru-RU" w:eastAsia="uk-UA"/>
        </w:rPr>
        <w:t>о</w:t>
      </w:r>
      <w:r w:rsidRPr="009A70A6">
        <w:rPr>
          <w:rFonts w:ascii="Times New Roman" w:eastAsia="Times New Roman" w:hAnsi="Times New Roman"/>
          <w:sz w:val="28"/>
          <w:szCs w:val="28"/>
          <w:lang w:eastAsia="uk-UA"/>
        </w:rPr>
        <w:t xml:space="preserve">собое внимание </w:t>
      </w:r>
      <w:r w:rsidRPr="009A70A6">
        <w:rPr>
          <w:rFonts w:ascii="Times New Roman" w:eastAsia="Times New Roman" w:hAnsi="Times New Roman"/>
          <w:sz w:val="28"/>
          <w:szCs w:val="28"/>
          <w:lang w:val="ru-RU" w:eastAsia="uk-UA"/>
        </w:rPr>
        <w:t xml:space="preserve">по </w:t>
      </w:r>
      <w:r w:rsidRPr="009A70A6">
        <w:rPr>
          <w:rFonts w:ascii="Times New Roman" w:eastAsia="Times New Roman" w:hAnsi="Times New Roman"/>
          <w:sz w:val="28"/>
          <w:szCs w:val="28"/>
          <w:lang w:eastAsia="uk-UA"/>
        </w:rPr>
        <w:t xml:space="preserve"> воспитани</w:t>
      </w:r>
      <w:r w:rsidRPr="009A70A6">
        <w:rPr>
          <w:rFonts w:ascii="Times New Roman" w:eastAsia="Times New Roman" w:hAnsi="Times New Roman"/>
          <w:sz w:val="28"/>
          <w:szCs w:val="28"/>
          <w:lang w:val="ru-RU" w:eastAsia="uk-UA"/>
        </w:rPr>
        <w:t>ю</w:t>
      </w:r>
      <w:r w:rsidRPr="009A70A6">
        <w:rPr>
          <w:rFonts w:ascii="Times New Roman" w:eastAsia="Times New Roman" w:hAnsi="Times New Roman"/>
          <w:sz w:val="28"/>
          <w:szCs w:val="28"/>
          <w:lang w:eastAsia="uk-UA"/>
        </w:rPr>
        <w:t xml:space="preserve"> чувства патриотизма у детей на разных этапах вокально-хоровой работы</w:t>
      </w:r>
      <w:r w:rsidRPr="009A70A6">
        <w:rPr>
          <w:rFonts w:ascii="Times New Roman" w:eastAsia="Times New Roman" w:hAnsi="Times New Roman"/>
          <w:sz w:val="28"/>
          <w:szCs w:val="28"/>
          <w:lang w:val="ru-RU" w:eastAsia="uk-UA"/>
        </w:rPr>
        <w:t>,</w:t>
      </w:r>
      <w:r w:rsidRPr="009A70A6">
        <w:rPr>
          <w:rFonts w:ascii="Times New Roman" w:eastAsia="Times New Roman" w:hAnsi="Times New Roman"/>
          <w:sz w:val="28"/>
          <w:szCs w:val="28"/>
          <w:lang w:eastAsia="uk-UA"/>
        </w:rPr>
        <w:t xml:space="preserve"> </w:t>
      </w:r>
      <w:r w:rsidR="00AF33AB" w:rsidRPr="009A70A6">
        <w:rPr>
          <w:rFonts w:ascii="Times New Roman" w:eastAsia="Times New Roman" w:hAnsi="Times New Roman"/>
          <w:sz w:val="28"/>
          <w:szCs w:val="28"/>
          <w:lang w:val="ru-RU" w:eastAsia="uk-UA"/>
        </w:rPr>
        <w:t xml:space="preserve">так же </w:t>
      </w:r>
      <w:r w:rsidRPr="009A70A6">
        <w:rPr>
          <w:rFonts w:ascii="Times New Roman" w:eastAsia="Times New Roman" w:hAnsi="Times New Roman"/>
          <w:sz w:val="28"/>
          <w:szCs w:val="28"/>
          <w:lang w:eastAsia="uk-UA"/>
        </w:rPr>
        <w:t>уделя</w:t>
      </w:r>
      <w:r w:rsidRPr="009A70A6">
        <w:rPr>
          <w:rFonts w:ascii="Times New Roman" w:eastAsia="Times New Roman" w:hAnsi="Times New Roman"/>
          <w:sz w:val="28"/>
          <w:szCs w:val="28"/>
          <w:lang w:val="ru-RU" w:eastAsia="uk-UA"/>
        </w:rPr>
        <w:t xml:space="preserve">ляю большое внимание </w:t>
      </w:r>
      <w:r w:rsidRPr="009A70A6">
        <w:rPr>
          <w:rFonts w:ascii="Times New Roman" w:eastAsia="Times New Roman" w:hAnsi="Times New Roman"/>
          <w:sz w:val="28"/>
          <w:szCs w:val="28"/>
          <w:lang w:eastAsia="uk-UA"/>
        </w:rPr>
        <w:t xml:space="preserve">подбору </w:t>
      </w:r>
      <w:r w:rsidRPr="009A70A6">
        <w:rPr>
          <w:rFonts w:ascii="Times New Roman" w:eastAsia="Times New Roman" w:hAnsi="Times New Roman"/>
          <w:bCs/>
          <w:iCs/>
          <w:sz w:val="28"/>
          <w:szCs w:val="28"/>
          <w:lang w:eastAsia="uk-UA"/>
        </w:rPr>
        <w:t>репертуара</w:t>
      </w:r>
      <w:r w:rsidRPr="009A70A6">
        <w:rPr>
          <w:rFonts w:ascii="Times New Roman" w:eastAsia="Times New Roman" w:hAnsi="Times New Roman"/>
          <w:bCs/>
          <w:iCs/>
          <w:sz w:val="28"/>
          <w:szCs w:val="28"/>
          <w:lang w:val="ru-RU" w:eastAsia="uk-UA"/>
        </w:rPr>
        <w:t xml:space="preserve">. </w:t>
      </w:r>
      <w:r w:rsidRPr="009A70A6">
        <w:rPr>
          <w:rFonts w:ascii="Times New Roman" w:eastAsia="Times New Roman" w:hAnsi="Times New Roman"/>
          <w:sz w:val="28"/>
          <w:szCs w:val="28"/>
          <w:lang w:eastAsia="uk-UA"/>
        </w:rPr>
        <w:t xml:space="preserve">Очень важно понимать, что воспитательные возможности любого музыкального произведения, как бы ни были велики его художественные достоинства, окажутся нереализованными, если у ребёнка не воспитана эмоциональная отзывчивость на красоту воспринимаемой и исполняемой музыки. При работе с </w:t>
      </w:r>
      <w:r w:rsidRPr="009A70A6">
        <w:rPr>
          <w:rFonts w:ascii="Times New Roman" w:eastAsia="Times New Roman" w:hAnsi="Times New Roman"/>
          <w:sz w:val="28"/>
          <w:szCs w:val="28"/>
          <w:lang w:val="ru-RU" w:eastAsia="uk-UA"/>
        </w:rPr>
        <w:t>детьми</w:t>
      </w:r>
      <w:r w:rsidRPr="009A70A6">
        <w:rPr>
          <w:rFonts w:ascii="Times New Roman" w:eastAsia="Times New Roman" w:hAnsi="Times New Roman"/>
          <w:sz w:val="28"/>
          <w:szCs w:val="28"/>
          <w:lang w:eastAsia="uk-UA"/>
        </w:rPr>
        <w:t xml:space="preserve"> над репертуаром, необходимо затрагивать и обсуждать проблемы, позволяющие формировать навыки критического мышления, позволяющие соотнести свои взгляды с нормами общественной морали.</w:t>
      </w:r>
    </w:p>
    <w:p w:rsidR="00A0249D" w:rsidRPr="009A70A6" w:rsidRDefault="00A0249D" w:rsidP="00AF33AB">
      <w:pPr>
        <w:spacing w:before="100" w:beforeAutospacing="1" w:after="100" w:afterAutospacing="1" w:line="240" w:lineRule="auto"/>
        <w:ind w:firstLine="708"/>
        <w:contextualSpacing/>
        <w:jc w:val="both"/>
        <w:rPr>
          <w:rFonts w:ascii="Times New Roman" w:eastAsia="Times New Roman" w:hAnsi="Times New Roman"/>
          <w:sz w:val="28"/>
          <w:szCs w:val="28"/>
          <w:lang w:eastAsia="uk-UA"/>
        </w:rPr>
      </w:pPr>
      <w:r w:rsidRPr="009A70A6">
        <w:rPr>
          <w:rFonts w:ascii="Times New Roman" w:eastAsia="Times New Roman" w:hAnsi="Times New Roman"/>
          <w:sz w:val="28"/>
          <w:szCs w:val="28"/>
          <w:lang w:eastAsia="uk-UA"/>
        </w:rPr>
        <w:t xml:space="preserve">Чтобы творческие проявления детей на занятиях в вокальном коллективе имели активный и эмоциональный характер патриотической направленности, </w:t>
      </w:r>
      <w:r w:rsidRPr="009A70A6">
        <w:rPr>
          <w:rFonts w:ascii="Times New Roman" w:eastAsia="Times New Roman" w:hAnsi="Times New Roman"/>
          <w:sz w:val="28"/>
          <w:szCs w:val="28"/>
          <w:lang w:val="ru-RU" w:eastAsia="uk-UA"/>
        </w:rPr>
        <w:t>я рекомендую</w:t>
      </w:r>
      <w:r w:rsidRPr="009A70A6">
        <w:rPr>
          <w:rFonts w:ascii="Times New Roman" w:eastAsia="Times New Roman" w:hAnsi="Times New Roman"/>
          <w:sz w:val="28"/>
          <w:szCs w:val="28"/>
          <w:lang w:eastAsia="uk-UA"/>
        </w:rPr>
        <w:t xml:space="preserve"> применять разнообразный комплекс педагогических воздействий, который выражается в следующем:</w:t>
      </w:r>
    </w:p>
    <w:p w:rsidR="00A0249D" w:rsidRPr="009A70A6" w:rsidRDefault="0091017D" w:rsidP="009A70A6">
      <w:pPr>
        <w:spacing w:before="100" w:beforeAutospacing="1" w:after="100" w:afterAutospacing="1" w:line="240" w:lineRule="auto"/>
        <w:contextualSpacing/>
        <w:jc w:val="both"/>
        <w:rPr>
          <w:rFonts w:ascii="Times New Roman" w:eastAsia="Times New Roman" w:hAnsi="Times New Roman"/>
          <w:sz w:val="28"/>
          <w:szCs w:val="28"/>
          <w:lang w:val="ru-RU" w:eastAsia="uk-UA"/>
        </w:rPr>
      </w:pPr>
      <w:r>
        <w:rPr>
          <w:noProof/>
          <w:sz w:val="28"/>
          <w:szCs w:val="28"/>
          <w:lang w:val="ru-RU" w:eastAsia="ru-RU"/>
        </w:rPr>
        <w:drawing>
          <wp:anchor distT="0" distB="0" distL="114300" distR="114300" simplePos="0" relativeHeight="251653120" behindDoc="1" locked="0" layoutInCell="1" allowOverlap="1">
            <wp:simplePos x="0" y="0"/>
            <wp:positionH relativeFrom="column">
              <wp:posOffset>3035935</wp:posOffset>
            </wp:positionH>
            <wp:positionV relativeFrom="paragraph">
              <wp:posOffset>908050</wp:posOffset>
            </wp:positionV>
            <wp:extent cx="2886710" cy="1938020"/>
            <wp:effectExtent l="19050" t="0" r="8890" b="0"/>
            <wp:wrapThrough wrapText="bothSides">
              <wp:wrapPolygon edited="0">
                <wp:start x="-143" y="0"/>
                <wp:lineTo x="-143" y="21444"/>
                <wp:lineTo x="21667" y="21444"/>
                <wp:lineTo x="21667" y="0"/>
                <wp:lineTo x="-143" y="0"/>
              </wp:wrapPolygon>
            </wp:wrapThrough>
            <wp:docPr id="2" name="Рисунок 2" descr="_DSC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1068"/>
                    <pic:cNvPicPr>
                      <a:picLocks noChangeAspect="1" noChangeArrowheads="1"/>
                    </pic:cNvPicPr>
                  </pic:nvPicPr>
                  <pic:blipFill>
                    <a:blip r:embed="rId4" cstate="print"/>
                    <a:srcRect/>
                    <a:stretch>
                      <a:fillRect/>
                    </a:stretch>
                  </pic:blipFill>
                  <pic:spPr bwMode="auto">
                    <a:xfrm>
                      <a:off x="0" y="0"/>
                      <a:ext cx="2886710" cy="1938020"/>
                    </a:xfrm>
                    <a:prstGeom prst="rect">
                      <a:avLst/>
                    </a:prstGeom>
                    <a:noFill/>
                    <a:ln w="9525">
                      <a:noFill/>
                      <a:miter lim="800000"/>
                      <a:headEnd/>
                      <a:tailEnd/>
                    </a:ln>
                  </pic:spPr>
                </pic:pic>
              </a:graphicData>
            </a:graphic>
          </wp:anchor>
        </w:drawing>
      </w:r>
      <w:r w:rsidR="00A0249D" w:rsidRPr="009A70A6">
        <w:rPr>
          <w:rFonts w:ascii="Times New Roman" w:eastAsia="Times New Roman" w:hAnsi="Times New Roman"/>
          <w:sz w:val="28"/>
          <w:szCs w:val="28"/>
          <w:lang w:eastAsia="uk-UA"/>
        </w:rPr>
        <w:t>– отбор музыкальных произведений, отвечающих общепринятым дидактическим требованиям, на основе которых будут формироваться конкретные творческие навыки, и система знаний о своей Родине;</w:t>
      </w:r>
      <w:r w:rsidR="00AF33AB" w:rsidRPr="009A70A6">
        <w:rPr>
          <w:rFonts w:ascii="Times New Roman" w:eastAsia="Times New Roman" w:hAnsi="Times New Roman"/>
          <w:sz w:val="28"/>
          <w:szCs w:val="28"/>
          <w:lang w:val="ru-RU" w:eastAsia="uk-UA"/>
        </w:rPr>
        <w:t xml:space="preserve"> например на занятии при разучивании песни «Бравые солдаты» мы </w:t>
      </w:r>
      <w:r w:rsidR="00AF33AB" w:rsidRPr="009A70A6">
        <w:rPr>
          <w:rFonts w:ascii="Times New Roman" w:eastAsia="Times New Roman" w:hAnsi="Times New Roman"/>
          <w:sz w:val="28"/>
          <w:szCs w:val="28"/>
          <w:lang w:val="ru-RU" w:eastAsia="uk-UA"/>
        </w:rPr>
        <w:lastRenderedPageBreak/>
        <w:t>разбираем текст, проговариваем четко те или иные фразы, прип этом я обращаю внимание на то, что наша страна за Мир (строчки-Мы гордимся нашей мирною страной и непобедимой Армии родной)</w:t>
      </w:r>
      <w:r w:rsidR="00762AA8" w:rsidRPr="009A70A6">
        <w:rPr>
          <w:rFonts w:ascii="Times New Roman" w:eastAsia="Times New Roman" w:hAnsi="Times New Roman"/>
          <w:sz w:val="28"/>
          <w:szCs w:val="28"/>
          <w:lang w:val="ru-RU" w:eastAsia="uk-UA"/>
        </w:rPr>
        <w:t>. При разучивании песни «Дадим шар земной детям» разбираем текст, проговаривая сложные словосочетания, при этом</w:t>
      </w:r>
      <w:r w:rsidR="00A0074B">
        <w:rPr>
          <w:rFonts w:ascii="Times New Roman" w:eastAsia="Times New Roman" w:hAnsi="Times New Roman"/>
          <w:sz w:val="28"/>
          <w:szCs w:val="28"/>
          <w:lang w:val="ru-RU" w:eastAsia="uk-UA"/>
        </w:rPr>
        <w:t xml:space="preserve"> дети понимают и осмысляют сказанное</w:t>
      </w:r>
      <w:r w:rsidR="00762AA8" w:rsidRPr="009A70A6">
        <w:rPr>
          <w:rFonts w:ascii="Times New Roman" w:eastAsia="Times New Roman" w:hAnsi="Times New Roman"/>
          <w:sz w:val="28"/>
          <w:szCs w:val="28"/>
          <w:lang w:val="ru-RU" w:eastAsia="uk-UA"/>
        </w:rPr>
        <w:t>.</w:t>
      </w:r>
      <w:r w:rsidR="00762AA8" w:rsidRPr="009A70A6">
        <w:rPr>
          <w:rStyle w:val="a"/>
          <w:rFonts w:ascii="Times New Roman" w:eastAsia="Times New Roman" w:hAnsi="Times New Roman"/>
          <w:snapToGrid w:val="0"/>
          <w:color w:val="000000"/>
          <w:w w:val="0"/>
          <w:sz w:val="28"/>
          <w:szCs w:val="28"/>
          <w:u w:color="000000"/>
          <w:bdr w:val="none" w:sz="0" w:space="0" w:color="000000"/>
          <w:shd w:val="clear" w:color="000000" w:fill="000000"/>
          <w:lang/>
        </w:rPr>
        <w:t xml:space="preserve"> </w:t>
      </w:r>
    </w:p>
    <w:p w:rsidR="00A0249D" w:rsidRPr="009A70A6" w:rsidRDefault="00A0249D" w:rsidP="009A70A6">
      <w:pPr>
        <w:spacing w:before="100" w:beforeAutospacing="1" w:after="100" w:afterAutospacing="1" w:line="240" w:lineRule="auto"/>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 создание на занятиях вокального коллектива атмосферы творческой активности, заинтересованности, непринужденности позволяет детям включать эмоционально окрашенные представления (образы политических, этнокультурных, пейзажных явлений и предметов, собственных де</w:t>
      </w:r>
      <w:r w:rsidR="00AF33AB" w:rsidRPr="009A70A6">
        <w:rPr>
          <w:rFonts w:ascii="Times New Roman" w:eastAsia="Times New Roman" w:hAnsi="Times New Roman"/>
          <w:sz w:val="28"/>
          <w:szCs w:val="28"/>
          <w:lang w:eastAsia="uk-UA"/>
        </w:rPr>
        <w:t>йствий по отношению к Отечеству</w:t>
      </w:r>
      <w:r w:rsidR="00AF33AB" w:rsidRPr="009A70A6">
        <w:rPr>
          <w:rFonts w:ascii="Times New Roman" w:eastAsia="Times New Roman" w:hAnsi="Times New Roman"/>
          <w:sz w:val="28"/>
          <w:szCs w:val="28"/>
          <w:lang w:val="ru-RU" w:eastAsia="uk-UA"/>
        </w:rPr>
        <w:t>.  Во  время слушания музыки например, «</w:t>
      </w:r>
      <w:r w:rsidR="00D04265" w:rsidRPr="009A70A6">
        <w:rPr>
          <w:rFonts w:ascii="Times New Roman" w:eastAsia="Times New Roman" w:hAnsi="Times New Roman"/>
          <w:sz w:val="28"/>
          <w:szCs w:val="28"/>
          <w:lang w:val="ru-RU" w:eastAsia="uk-UA"/>
        </w:rPr>
        <w:t>Кавалерийская</w:t>
      </w:r>
      <w:r w:rsidR="00AF33AB" w:rsidRPr="009A70A6">
        <w:rPr>
          <w:rFonts w:ascii="Times New Roman" w:eastAsia="Times New Roman" w:hAnsi="Times New Roman"/>
          <w:sz w:val="28"/>
          <w:szCs w:val="28"/>
          <w:lang w:val="ru-RU" w:eastAsia="uk-UA"/>
        </w:rPr>
        <w:t xml:space="preserve">»  Д.Б. Кабалевского </w:t>
      </w:r>
      <w:r w:rsidR="0088450D" w:rsidRPr="009A70A6">
        <w:rPr>
          <w:rFonts w:ascii="Times New Roman" w:eastAsia="Times New Roman" w:hAnsi="Times New Roman"/>
          <w:sz w:val="28"/>
          <w:szCs w:val="28"/>
          <w:lang w:val="ru-RU" w:eastAsia="uk-UA"/>
        </w:rPr>
        <w:t xml:space="preserve">обращаю внимание на то, что Кавалерия- это воинское подразделение на конях, идет рассказ о Гражданской и Великой Отечественной войне, о том какими отважными были и остаются наши солдаты. Предлагаю нарисовать или слепить из пластилина то, что дети услышали из музыки- топот копыт лошадей,  битва между конницами. И дети с удовольствием рисуют и лепят, при этом они рассуждают на тему как нелегко пришлось нашим защитникам. Всплывает образ пограничника с собакой, и </w:t>
      </w:r>
      <w:r w:rsidR="0091017D">
        <w:rPr>
          <w:noProof/>
          <w:sz w:val="28"/>
          <w:szCs w:val="28"/>
          <w:lang w:val="ru-RU" w:eastAsia="ru-RU"/>
        </w:rPr>
        <w:drawing>
          <wp:anchor distT="0" distB="0" distL="114300" distR="114300" simplePos="0" relativeHeight="251654144" behindDoc="1" locked="0" layoutInCell="1" allowOverlap="1">
            <wp:simplePos x="0" y="0"/>
            <wp:positionH relativeFrom="column">
              <wp:posOffset>3448050</wp:posOffset>
            </wp:positionH>
            <wp:positionV relativeFrom="paragraph">
              <wp:posOffset>1359535</wp:posOffset>
            </wp:positionV>
            <wp:extent cx="2941955" cy="1765300"/>
            <wp:effectExtent l="19050" t="0" r="0" b="0"/>
            <wp:wrapTight wrapText="bothSides">
              <wp:wrapPolygon edited="0">
                <wp:start x="-140" y="0"/>
                <wp:lineTo x="-140" y="21445"/>
                <wp:lineTo x="21539" y="21445"/>
                <wp:lineTo x="21539" y="0"/>
                <wp:lineTo x="-140" y="0"/>
              </wp:wrapPolygon>
            </wp:wrapTight>
            <wp:docPr id="5" name="Рисунок 5" descr="20160208_13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208_130547"/>
                    <pic:cNvPicPr>
                      <a:picLocks noChangeAspect="1" noChangeArrowheads="1"/>
                    </pic:cNvPicPr>
                  </pic:nvPicPr>
                  <pic:blipFill>
                    <a:blip r:embed="rId5" cstate="print"/>
                    <a:srcRect/>
                    <a:stretch>
                      <a:fillRect/>
                    </a:stretch>
                  </pic:blipFill>
                  <pic:spPr bwMode="auto">
                    <a:xfrm>
                      <a:off x="0" y="0"/>
                      <a:ext cx="2941955" cy="1765300"/>
                    </a:xfrm>
                    <a:prstGeom prst="rect">
                      <a:avLst/>
                    </a:prstGeom>
                    <a:noFill/>
                    <a:ln w="9525">
                      <a:noFill/>
                      <a:miter lim="800000"/>
                      <a:headEnd/>
                      <a:tailEnd/>
                    </a:ln>
                  </pic:spPr>
                </pic:pic>
              </a:graphicData>
            </a:graphic>
          </wp:anchor>
        </w:drawing>
      </w:r>
      <w:r w:rsidR="0088450D" w:rsidRPr="009A70A6">
        <w:rPr>
          <w:rFonts w:ascii="Times New Roman" w:eastAsia="Times New Roman" w:hAnsi="Times New Roman"/>
          <w:sz w:val="28"/>
          <w:szCs w:val="28"/>
          <w:lang w:val="ru-RU" w:eastAsia="uk-UA"/>
        </w:rPr>
        <w:t xml:space="preserve">это тут же переносится на бумагу. </w:t>
      </w:r>
    </w:p>
    <w:p w:rsidR="00CB42D0" w:rsidRPr="009A70A6" w:rsidRDefault="0091017D" w:rsidP="009A70A6">
      <w:pPr>
        <w:spacing w:before="100" w:beforeAutospacing="1" w:after="100" w:afterAutospacing="1" w:line="240" w:lineRule="auto"/>
        <w:contextualSpacing/>
        <w:jc w:val="both"/>
        <w:rPr>
          <w:rFonts w:ascii="Times New Roman" w:eastAsia="Times New Roman" w:hAnsi="Times New Roman"/>
          <w:sz w:val="28"/>
          <w:szCs w:val="28"/>
          <w:lang w:val="ru-RU" w:eastAsia="uk-UA"/>
        </w:rPr>
      </w:pPr>
      <w:r>
        <w:rPr>
          <w:noProof/>
          <w:sz w:val="28"/>
          <w:szCs w:val="28"/>
          <w:lang w:val="ru-RU" w:eastAsia="ru-RU"/>
        </w:rPr>
        <w:drawing>
          <wp:anchor distT="0" distB="0" distL="114300" distR="114300" simplePos="0" relativeHeight="251655168" behindDoc="1" locked="0" layoutInCell="1" allowOverlap="1">
            <wp:simplePos x="0" y="0"/>
            <wp:positionH relativeFrom="column">
              <wp:posOffset>-144780</wp:posOffset>
            </wp:positionH>
            <wp:positionV relativeFrom="paragraph">
              <wp:posOffset>305435</wp:posOffset>
            </wp:positionV>
            <wp:extent cx="1936115" cy="3226435"/>
            <wp:effectExtent l="19050" t="0" r="6985" b="0"/>
            <wp:wrapThrough wrapText="bothSides">
              <wp:wrapPolygon edited="0">
                <wp:start x="-213" y="0"/>
                <wp:lineTo x="-213" y="21426"/>
                <wp:lineTo x="21678" y="21426"/>
                <wp:lineTo x="21678" y="0"/>
                <wp:lineTo x="-213" y="0"/>
              </wp:wrapPolygon>
            </wp:wrapThrough>
            <wp:docPr id="7" name="Рисунок 7" descr="20160208_12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208_125327"/>
                    <pic:cNvPicPr>
                      <a:picLocks noChangeAspect="1" noChangeArrowheads="1"/>
                    </pic:cNvPicPr>
                  </pic:nvPicPr>
                  <pic:blipFill>
                    <a:blip r:embed="rId6" cstate="print"/>
                    <a:srcRect/>
                    <a:stretch>
                      <a:fillRect/>
                    </a:stretch>
                  </pic:blipFill>
                  <pic:spPr bwMode="auto">
                    <a:xfrm>
                      <a:off x="0" y="0"/>
                      <a:ext cx="1936115" cy="3226435"/>
                    </a:xfrm>
                    <a:prstGeom prst="rect">
                      <a:avLst/>
                    </a:prstGeom>
                    <a:noFill/>
                    <a:ln w="9525">
                      <a:noFill/>
                      <a:miter lim="800000"/>
                      <a:headEnd/>
                      <a:tailEnd/>
                    </a:ln>
                  </pic:spPr>
                </pic:pic>
              </a:graphicData>
            </a:graphic>
          </wp:anchor>
        </w:drawing>
      </w:r>
      <w:r w:rsidR="00A0249D" w:rsidRPr="009A70A6">
        <w:rPr>
          <w:rFonts w:ascii="Times New Roman" w:eastAsia="Times New Roman" w:hAnsi="Times New Roman"/>
          <w:sz w:val="28"/>
          <w:szCs w:val="28"/>
          <w:lang w:eastAsia="uk-UA"/>
        </w:rPr>
        <w:t>–демонстрация (в записи) образцов исполнительского мастерства профессиональных вокально-хоровых коллективов также может рассматриваться как форма патриотического воспитания, которое сегодня трактуется как процесс освоения наследия традиционной отечественной культуры, формирования отношения к государству и обществу, в котором живет че</w:t>
      </w:r>
      <w:r w:rsidR="0088450D" w:rsidRPr="009A70A6">
        <w:rPr>
          <w:rFonts w:ascii="Times New Roman" w:eastAsia="Times New Roman" w:hAnsi="Times New Roman"/>
          <w:sz w:val="28"/>
          <w:szCs w:val="28"/>
          <w:lang w:eastAsia="uk-UA"/>
        </w:rPr>
        <w:t>ловек</w:t>
      </w:r>
      <w:r w:rsidR="0088450D" w:rsidRPr="009A70A6">
        <w:rPr>
          <w:rFonts w:ascii="Times New Roman" w:eastAsia="Times New Roman" w:hAnsi="Times New Roman"/>
          <w:sz w:val="28"/>
          <w:szCs w:val="28"/>
          <w:lang w:val="ru-RU" w:eastAsia="uk-UA"/>
        </w:rPr>
        <w:t xml:space="preserve">. Так, например </w:t>
      </w:r>
      <w:r w:rsidR="00AF33AB" w:rsidRPr="009A70A6">
        <w:rPr>
          <w:rFonts w:ascii="Times New Roman" w:eastAsia="Times New Roman" w:hAnsi="Times New Roman"/>
          <w:sz w:val="28"/>
          <w:szCs w:val="28"/>
          <w:lang w:val="ru-RU" w:eastAsia="uk-UA"/>
        </w:rPr>
        <w:t xml:space="preserve"> </w:t>
      </w:r>
      <w:r w:rsidR="0088450D" w:rsidRPr="009A70A6">
        <w:rPr>
          <w:rFonts w:ascii="Times New Roman" w:eastAsia="Times New Roman" w:hAnsi="Times New Roman"/>
          <w:sz w:val="28"/>
          <w:szCs w:val="28"/>
          <w:lang w:val="ru-RU" w:eastAsia="uk-UA"/>
        </w:rPr>
        <w:t xml:space="preserve"> на занятии при слушании и разучивании песни «Птицы белые» дети услышали как эмоционально поет профессиональный хор, как они изобразили полет птиц при помощи динамический оттенков, а в конце продекламировали стихи. Дети стараются подражать и привносить что-то свое, при этом прочувствова</w:t>
      </w:r>
      <w:r w:rsidR="00240E14">
        <w:rPr>
          <w:rFonts w:ascii="Times New Roman" w:eastAsia="Times New Roman" w:hAnsi="Times New Roman"/>
          <w:sz w:val="28"/>
          <w:szCs w:val="28"/>
          <w:lang w:val="ru-RU" w:eastAsia="uk-UA"/>
        </w:rPr>
        <w:t>в</w:t>
      </w:r>
      <w:r w:rsidR="0088450D" w:rsidRPr="009A70A6">
        <w:rPr>
          <w:rFonts w:ascii="Times New Roman" w:eastAsia="Times New Roman" w:hAnsi="Times New Roman"/>
          <w:sz w:val="28"/>
          <w:szCs w:val="28"/>
          <w:lang w:val="ru-RU" w:eastAsia="uk-UA"/>
        </w:rPr>
        <w:t xml:space="preserve"> каждую строчку песни.</w:t>
      </w:r>
    </w:p>
    <w:p w:rsidR="00F876D7" w:rsidRPr="009A70A6" w:rsidRDefault="00240E14" w:rsidP="00240E14">
      <w:pPr>
        <w:spacing w:before="100" w:beforeAutospacing="1" w:after="100" w:afterAutospacing="1" w:line="240" w:lineRule="auto"/>
        <w:ind w:firstLine="708"/>
        <w:contextualSpacing/>
        <w:jc w:val="both"/>
        <w:rPr>
          <w:rFonts w:ascii="Times New Roman" w:eastAsia="Times New Roman" w:hAnsi="Times New Roman"/>
          <w:sz w:val="28"/>
          <w:szCs w:val="28"/>
          <w:lang w:eastAsia="uk-UA"/>
        </w:rPr>
      </w:pPr>
      <w:r>
        <w:rPr>
          <w:rFonts w:ascii="Times New Roman" w:eastAsia="Times New Roman" w:hAnsi="Times New Roman"/>
          <w:sz w:val="28"/>
          <w:szCs w:val="28"/>
          <w:lang w:val="ru-RU" w:eastAsia="uk-UA"/>
        </w:rPr>
        <w:lastRenderedPageBreak/>
        <w:t>У</w:t>
      </w:r>
      <w:r w:rsidR="00A0249D" w:rsidRPr="009A70A6">
        <w:rPr>
          <w:rFonts w:ascii="Times New Roman" w:eastAsia="Times New Roman" w:hAnsi="Times New Roman"/>
          <w:sz w:val="28"/>
          <w:szCs w:val="28"/>
          <w:lang w:eastAsia="uk-UA"/>
        </w:rPr>
        <w:t xml:space="preserve">частие коллектива в концертной и музыкально-просветительской деятельности даёт возможность детям выразить своё непосредственное эмоционально-действенное отношение к происходящим </w:t>
      </w:r>
      <w:r w:rsidR="0091017D">
        <w:rPr>
          <w:noProof/>
          <w:sz w:val="28"/>
          <w:szCs w:val="28"/>
          <w:lang w:val="ru-RU" w:eastAsia="ru-RU"/>
        </w:rPr>
        <w:drawing>
          <wp:anchor distT="0" distB="0" distL="114300" distR="114300" simplePos="0" relativeHeight="251656192" behindDoc="1" locked="0" layoutInCell="1" allowOverlap="1">
            <wp:simplePos x="0" y="0"/>
            <wp:positionH relativeFrom="column">
              <wp:posOffset>2682240</wp:posOffset>
            </wp:positionH>
            <wp:positionV relativeFrom="paragraph">
              <wp:posOffset>53975</wp:posOffset>
            </wp:positionV>
            <wp:extent cx="3351530" cy="1885315"/>
            <wp:effectExtent l="19050" t="0" r="1270" b="0"/>
            <wp:wrapThrough wrapText="bothSides">
              <wp:wrapPolygon edited="0">
                <wp:start x="-123" y="0"/>
                <wp:lineTo x="-123" y="21389"/>
                <wp:lineTo x="21608" y="21389"/>
                <wp:lineTo x="21608" y="0"/>
                <wp:lineTo x="-123" y="0"/>
              </wp:wrapPolygon>
            </wp:wrapThrough>
            <wp:docPr id="8" name="Рисунок 8" descr="DSC0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061"/>
                    <pic:cNvPicPr>
                      <a:picLocks noChangeAspect="1" noChangeArrowheads="1"/>
                    </pic:cNvPicPr>
                  </pic:nvPicPr>
                  <pic:blipFill>
                    <a:blip r:embed="rId7" cstate="print"/>
                    <a:srcRect/>
                    <a:stretch>
                      <a:fillRect/>
                    </a:stretch>
                  </pic:blipFill>
                  <pic:spPr bwMode="auto">
                    <a:xfrm>
                      <a:off x="0" y="0"/>
                      <a:ext cx="3351530" cy="1885315"/>
                    </a:xfrm>
                    <a:prstGeom prst="rect">
                      <a:avLst/>
                    </a:prstGeom>
                    <a:noFill/>
                    <a:ln w="9525">
                      <a:noFill/>
                      <a:miter lim="800000"/>
                      <a:headEnd/>
                      <a:tailEnd/>
                    </a:ln>
                  </pic:spPr>
                </pic:pic>
              </a:graphicData>
            </a:graphic>
          </wp:anchor>
        </w:drawing>
      </w:r>
      <w:r w:rsidR="00A0249D" w:rsidRPr="009A70A6">
        <w:rPr>
          <w:rFonts w:ascii="Times New Roman" w:eastAsia="Times New Roman" w:hAnsi="Times New Roman"/>
          <w:sz w:val="28"/>
          <w:szCs w:val="28"/>
          <w:lang w:eastAsia="uk-UA"/>
        </w:rPr>
        <w:t>событиям в обществе, что формирует у них гражданственность и национальное самосознание.</w:t>
      </w:r>
      <w:r w:rsidR="00AF33AB" w:rsidRPr="009A70A6">
        <w:rPr>
          <w:rFonts w:ascii="Times New Roman" w:eastAsia="Times New Roman" w:hAnsi="Times New Roman"/>
          <w:sz w:val="28"/>
          <w:szCs w:val="28"/>
          <w:lang w:val="ru-RU" w:eastAsia="uk-UA"/>
        </w:rPr>
        <w:t xml:space="preserve"> В превую очередь это выступления в территориальном центре для пожилых людей, концерту для Ветеранов ВОВ, концерты к Дню Отечества, 9 Мая, Дню Конституции Крыма, России, день России</w:t>
      </w:r>
      <w:r w:rsidR="00CB42D0" w:rsidRPr="009A70A6">
        <w:rPr>
          <w:rFonts w:ascii="Times New Roman" w:eastAsia="Times New Roman" w:hAnsi="Times New Roman"/>
          <w:sz w:val="28"/>
          <w:szCs w:val="28"/>
          <w:lang w:val="ru-RU" w:eastAsia="uk-UA"/>
        </w:rPr>
        <w:t xml:space="preserve">, Во </w:t>
      </w:r>
      <w:r w:rsidR="00A0074B">
        <w:rPr>
          <w:rFonts w:ascii="Times New Roman" w:eastAsia="Times New Roman" w:hAnsi="Times New Roman"/>
          <w:sz w:val="28"/>
          <w:szCs w:val="28"/>
          <w:lang w:val="ru-RU" w:eastAsia="uk-UA"/>
        </w:rPr>
        <w:t>имя жизни, Мы-наследники Победы</w:t>
      </w:r>
      <w:r w:rsidR="00F876D7" w:rsidRPr="009A70A6">
        <w:rPr>
          <w:rFonts w:ascii="Times New Roman" w:eastAsia="Times New Roman" w:hAnsi="Times New Roman"/>
          <w:sz w:val="28"/>
          <w:szCs w:val="28"/>
          <w:lang w:val="ru-RU" w:eastAsia="uk-UA"/>
        </w:rPr>
        <w:t>,</w:t>
      </w:r>
      <w:r w:rsidR="00A0074B">
        <w:rPr>
          <w:rFonts w:ascii="Times New Roman" w:eastAsia="Times New Roman" w:hAnsi="Times New Roman"/>
          <w:sz w:val="28"/>
          <w:szCs w:val="28"/>
          <w:lang w:val="ru-RU" w:eastAsia="uk-UA"/>
        </w:rPr>
        <w:t xml:space="preserve"> </w:t>
      </w:r>
      <w:r w:rsidR="00F876D7" w:rsidRPr="009A70A6">
        <w:rPr>
          <w:rFonts w:ascii="Times New Roman" w:eastAsia="Times New Roman" w:hAnsi="Times New Roman"/>
          <w:sz w:val="28"/>
          <w:szCs w:val="28"/>
          <w:lang w:eastAsia="uk-UA"/>
        </w:rPr>
        <w:t>Дню защитника Отечества, Дню защиты детей, Дню Матери, Дню Государственного флага Российской Федерации, Дню знаний</w:t>
      </w:r>
      <w:r w:rsidR="00F876D7" w:rsidRPr="009A70A6">
        <w:rPr>
          <w:rFonts w:ascii="Times New Roman" w:eastAsia="Times New Roman" w:hAnsi="Times New Roman"/>
          <w:sz w:val="28"/>
          <w:szCs w:val="28"/>
          <w:lang w:val="ru-RU" w:eastAsia="uk-UA"/>
        </w:rPr>
        <w:t xml:space="preserve">. </w:t>
      </w:r>
      <w:r w:rsidR="00F876D7" w:rsidRPr="009A70A6">
        <w:rPr>
          <w:rFonts w:ascii="Times New Roman" w:eastAsia="Times New Roman" w:hAnsi="Times New Roman"/>
          <w:sz w:val="28"/>
          <w:szCs w:val="28"/>
          <w:lang w:eastAsia="uk-UA"/>
        </w:rPr>
        <w:t xml:space="preserve">Кроме того, дети с большим удовольствием принимают участие в проведении любимых праздников жителей </w:t>
      </w:r>
      <w:r w:rsidR="00F876D7" w:rsidRPr="009A70A6">
        <w:rPr>
          <w:rFonts w:ascii="Times New Roman" w:eastAsia="Times New Roman" w:hAnsi="Times New Roman"/>
          <w:sz w:val="28"/>
          <w:szCs w:val="28"/>
          <w:lang w:val="ru-RU" w:eastAsia="uk-UA"/>
        </w:rPr>
        <w:t>Джанкоя</w:t>
      </w:r>
      <w:r w:rsidR="00F876D7" w:rsidRPr="009A70A6">
        <w:rPr>
          <w:rFonts w:ascii="Times New Roman" w:eastAsia="Times New Roman" w:hAnsi="Times New Roman"/>
          <w:sz w:val="28"/>
          <w:szCs w:val="28"/>
          <w:lang w:eastAsia="uk-UA"/>
        </w:rPr>
        <w:t>, таких как День города,</w:t>
      </w:r>
      <w:r w:rsidR="00F876D7" w:rsidRPr="009A70A6">
        <w:rPr>
          <w:rFonts w:ascii="Times New Roman" w:eastAsia="Times New Roman" w:hAnsi="Times New Roman"/>
          <w:sz w:val="28"/>
          <w:szCs w:val="28"/>
          <w:lang w:val="ru-RU" w:eastAsia="uk-UA"/>
        </w:rPr>
        <w:t xml:space="preserve"> День пожилого человека</w:t>
      </w:r>
      <w:r w:rsidR="00F876D7" w:rsidRPr="009A70A6">
        <w:rPr>
          <w:rFonts w:ascii="Times New Roman" w:eastAsia="Times New Roman" w:hAnsi="Times New Roman"/>
          <w:sz w:val="28"/>
          <w:szCs w:val="28"/>
          <w:lang w:eastAsia="uk-UA"/>
        </w:rPr>
        <w:t>. Очень часто праздничные выступления включают в себя комплекс мероприятий: экскурсии, тематические вечера, встречи ветеранов с молодым поколением, всё это способствует осознанию неповторимости Отечества, его судьбы, формированию гордости за сопричастность к деяниям предков, развитию чувства уважения к старшим.</w:t>
      </w:r>
    </w:p>
    <w:p w:rsidR="00F876D7" w:rsidRPr="009A70A6" w:rsidRDefault="0091017D" w:rsidP="00F876D7">
      <w:pPr>
        <w:spacing w:before="100" w:beforeAutospacing="1" w:after="100" w:afterAutospacing="1" w:line="240" w:lineRule="auto"/>
        <w:ind w:firstLine="708"/>
        <w:contextualSpacing/>
        <w:jc w:val="both"/>
        <w:rPr>
          <w:rFonts w:ascii="Times New Roman" w:eastAsia="Times New Roman" w:hAnsi="Times New Roman"/>
          <w:sz w:val="28"/>
          <w:szCs w:val="28"/>
          <w:lang w:eastAsia="uk-UA"/>
        </w:rPr>
      </w:pPr>
      <w:r>
        <w:rPr>
          <w:noProof/>
          <w:sz w:val="28"/>
          <w:szCs w:val="28"/>
          <w:lang w:val="ru-RU" w:eastAsia="ru-RU"/>
        </w:rPr>
        <w:drawing>
          <wp:anchor distT="0" distB="0" distL="114300" distR="114300" simplePos="0" relativeHeight="251657216" behindDoc="1" locked="0" layoutInCell="1" allowOverlap="1">
            <wp:simplePos x="0" y="0"/>
            <wp:positionH relativeFrom="column">
              <wp:posOffset>-130175</wp:posOffset>
            </wp:positionH>
            <wp:positionV relativeFrom="paragraph">
              <wp:posOffset>64135</wp:posOffset>
            </wp:positionV>
            <wp:extent cx="2127885" cy="2835910"/>
            <wp:effectExtent l="19050" t="0" r="5715" b="0"/>
            <wp:wrapThrough wrapText="bothSides">
              <wp:wrapPolygon edited="0">
                <wp:start x="-193" y="0"/>
                <wp:lineTo x="-193" y="21474"/>
                <wp:lineTo x="21658" y="21474"/>
                <wp:lineTo x="21658" y="0"/>
                <wp:lineTo x="-193" y="0"/>
              </wp:wrapPolygon>
            </wp:wrapThrough>
            <wp:docPr id="10" name="Рисунок 10" descr="рак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кеты"/>
                    <pic:cNvPicPr>
                      <a:picLocks noChangeAspect="1" noChangeArrowheads="1"/>
                    </pic:cNvPicPr>
                  </pic:nvPicPr>
                  <pic:blipFill>
                    <a:blip r:embed="rId8" cstate="print"/>
                    <a:srcRect/>
                    <a:stretch>
                      <a:fillRect/>
                    </a:stretch>
                  </pic:blipFill>
                  <pic:spPr bwMode="auto">
                    <a:xfrm>
                      <a:off x="0" y="0"/>
                      <a:ext cx="2127885" cy="2835910"/>
                    </a:xfrm>
                    <a:prstGeom prst="rect">
                      <a:avLst/>
                    </a:prstGeom>
                    <a:noFill/>
                    <a:ln w="9525">
                      <a:noFill/>
                      <a:miter lim="800000"/>
                      <a:headEnd/>
                      <a:tailEnd/>
                    </a:ln>
                  </pic:spPr>
                </pic:pic>
              </a:graphicData>
            </a:graphic>
          </wp:anchor>
        </w:drawing>
      </w:r>
      <w:r w:rsidR="00F876D7" w:rsidRPr="009A70A6">
        <w:rPr>
          <w:rFonts w:ascii="Times New Roman" w:eastAsia="Times New Roman" w:hAnsi="Times New Roman"/>
          <w:sz w:val="28"/>
          <w:szCs w:val="28"/>
          <w:lang w:eastAsia="uk-UA"/>
        </w:rPr>
        <w:t>Присутствие детей на таких мероприятиях не может проходить для них бесследно. Прибывая в торжественной обстановке, дети видят, как соблюдаются традиции в проведении ежегодных мероприятий. Участие в таких мероприятиях вызывает у детей огромное чувство ответственности, дети приобретают бесценный опыт, который также способствует развитию их гражданственности и национального самосознания.</w:t>
      </w:r>
    </w:p>
    <w:p w:rsidR="00A0249D" w:rsidRPr="009A70A6" w:rsidRDefault="0091017D" w:rsidP="001D1DE5">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Pr>
          <w:noProof/>
          <w:sz w:val="28"/>
          <w:szCs w:val="28"/>
          <w:lang w:val="ru-RU" w:eastAsia="ru-RU"/>
        </w:rPr>
        <w:drawing>
          <wp:anchor distT="0" distB="0" distL="114300" distR="114300" simplePos="0" relativeHeight="251658240" behindDoc="1" locked="0" layoutInCell="1" allowOverlap="1">
            <wp:simplePos x="0" y="0"/>
            <wp:positionH relativeFrom="column">
              <wp:posOffset>1211580</wp:posOffset>
            </wp:positionH>
            <wp:positionV relativeFrom="paragraph">
              <wp:posOffset>1139825</wp:posOffset>
            </wp:positionV>
            <wp:extent cx="2827020" cy="1880870"/>
            <wp:effectExtent l="19050" t="0" r="0" b="0"/>
            <wp:wrapThrough wrapText="bothSides">
              <wp:wrapPolygon edited="0">
                <wp:start x="-146" y="0"/>
                <wp:lineTo x="-146" y="21440"/>
                <wp:lineTo x="21542" y="21440"/>
                <wp:lineTo x="21542" y="0"/>
                <wp:lineTo x="-146" y="0"/>
              </wp:wrapPolygon>
            </wp:wrapThrough>
            <wp:docPr id="11" name="Рисунок 11" descr="IMG_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284"/>
                    <pic:cNvPicPr>
                      <a:picLocks noChangeAspect="1" noChangeArrowheads="1"/>
                    </pic:cNvPicPr>
                  </pic:nvPicPr>
                  <pic:blipFill>
                    <a:blip r:embed="rId9"/>
                    <a:srcRect/>
                    <a:stretch>
                      <a:fillRect/>
                    </a:stretch>
                  </pic:blipFill>
                  <pic:spPr bwMode="auto">
                    <a:xfrm>
                      <a:off x="0" y="0"/>
                      <a:ext cx="2827020" cy="1880870"/>
                    </a:xfrm>
                    <a:prstGeom prst="rect">
                      <a:avLst/>
                    </a:prstGeom>
                    <a:noFill/>
                    <a:ln w="9525">
                      <a:noFill/>
                      <a:miter lim="800000"/>
                      <a:headEnd/>
                      <a:tailEnd/>
                    </a:ln>
                  </pic:spPr>
                </pic:pic>
              </a:graphicData>
            </a:graphic>
          </wp:anchor>
        </w:drawing>
      </w:r>
      <w:r w:rsidR="00A0249D" w:rsidRPr="009A70A6">
        <w:rPr>
          <w:rFonts w:ascii="Times New Roman" w:eastAsia="Times New Roman" w:hAnsi="Times New Roman"/>
          <w:sz w:val="28"/>
          <w:szCs w:val="28"/>
          <w:lang w:eastAsia="uk-UA"/>
        </w:rPr>
        <w:t>В процессе работы над песней большую роль играют чувства, которые она вызывает, духовные ценности, которые дети приобретают, осваивая тот или иной материал. И, что немаловажно – действия, практически реализующие вышеуказанные ценности и чувства. Смысл и содержание музыкального образа, его бытийная значимость всегда являются основой выбора репертуара</w:t>
      </w:r>
      <w:r w:rsidR="00A0249D" w:rsidRPr="009A70A6">
        <w:rPr>
          <w:rFonts w:ascii="Times New Roman" w:eastAsia="Times New Roman" w:hAnsi="Times New Roman"/>
          <w:sz w:val="28"/>
          <w:szCs w:val="28"/>
          <w:lang w:val="ru-RU" w:eastAsia="uk-UA"/>
        </w:rPr>
        <w:t>.</w:t>
      </w:r>
    </w:p>
    <w:p w:rsidR="00A0249D" w:rsidRPr="009A70A6" w:rsidRDefault="00F876D7" w:rsidP="00A0249D">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 xml:space="preserve"> </w:t>
      </w:r>
      <w:r w:rsidR="00A0249D" w:rsidRPr="009A70A6">
        <w:rPr>
          <w:rFonts w:ascii="Times New Roman" w:eastAsia="Times New Roman" w:hAnsi="Times New Roman"/>
          <w:sz w:val="28"/>
          <w:szCs w:val="28"/>
          <w:lang w:eastAsia="uk-UA"/>
        </w:rPr>
        <w:t>На всех этапах работы над произведением решаются учебно-</w:t>
      </w:r>
      <w:r w:rsidR="00A0249D" w:rsidRPr="009A70A6">
        <w:rPr>
          <w:rFonts w:ascii="Times New Roman" w:eastAsia="Times New Roman" w:hAnsi="Times New Roman"/>
          <w:sz w:val="28"/>
          <w:szCs w:val="28"/>
          <w:lang w:eastAsia="uk-UA"/>
        </w:rPr>
        <w:lastRenderedPageBreak/>
        <w:t xml:space="preserve">воспитательные задачи по патриотическому воспитанию детей. Например, в процессе выявления </w:t>
      </w:r>
      <w:r w:rsidR="0091017D">
        <w:rPr>
          <w:noProof/>
          <w:sz w:val="28"/>
          <w:szCs w:val="28"/>
          <w:lang w:val="ru-RU" w:eastAsia="ru-RU"/>
        </w:rPr>
        <w:drawing>
          <wp:anchor distT="0" distB="0" distL="114300" distR="114300" simplePos="0" relativeHeight="251659264" behindDoc="1" locked="0" layoutInCell="1" allowOverlap="1">
            <wp:simplePos x="0" y="0"/>
            <wp:positionH relativeFrom="column">
              <wp:posOffset>-24765</wp:posOffset>
            </wp:positionH>
            <wp:positionV relativeFrom="paragraph">
              <wp:posOffset>83820</wp:posOffset>
            </wp:positionV>
            <wp:extent cx="1816100" cy="3025140"/>
            <wp:effectExtent l="19050" t="0" r="0" b="0"/>
            <wp:wrapThrough wrapText="bothSides">
              <wp:wrapPolygon edited="0">
                <wp:start x="-227" y="0"/>
                <wp:lineTo x="-227" y="21491"/>
                <wp:lineTo x="21524" y="21491"/>
                <wp:lineTo x="21524" y="0"/>
                <wp:lineTo x="-227" y="0"/>
              </wp:wrapPolygon>
            </wp:wrapThrough>
            <wp:docPr id="12" name="Рисунок 12" descr="20160208_13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208_130139"/>
                    <pic:cNvPicPr>
                      <a:picLocks noChangeAspect="1" noChangeArrowheads="1"/>
                    </pic:cNvPicPr>
                  </pic:nvPicPr>
                  <pic:blipFill>
                    <a:blip r:embed="rId10" cstate="print"/>
                    <a:srcRect/>
                    <a:stretch>
                      <a:fillRect/>
                    </a:stretch>
                  </pic:blipFill>
                  <pic:spPr bwMode="auto">
                    <a:xfrm>
                      <a:off x="0" y="0"/>
                      <a:ext cx="1816100" cy="3025140"/>
                    </a:xfrm>
                    <a:prstGeom prst="rect">
                      <a:avLst/>
                    </a:prstGeom>
                    <a:noFill/>
                    <a:ln w="9525">
                      <a:noFill/>
                      <a:miter lim="800000"/>
                      <a:headEnd/>
                      <a:tailEnd/>
                    </a:ln>
                  </pic:spPr>
                </pic:pic>
              </a:graphicData>
            </a:graphic>
          </wp:anchor>
        </w:drawing>
      </w:r>
      <w:r w:rsidR="00A0249D" w:rsidRPr="009A70A6">
        <w:rPr>
          <w:rFonts w:ascii="Times New Roman" w:eastAsia="Times New Roman" w:hAnsi="Times New Roman"/>
          <w:sz w:val="28"/>
          <w:szCs w:val="28"/>
          <w:lang w:eastAsia="uk-UA"/>
        </w:rPr>
        <w:t xml:space="preserve">эмоционально-смыслового содержания песен о Великой Отечественной войне у </w:t>
      </w:r>
      <w:r w:rsidR="00A0249D" w:rsidRPr="009A70A6">
        <w:rPr>
          <w:rFonts w:ascii="Times New Roman" w:eastAsia="Times New Roman" w:hAnsi="Times New Roman"/>
          <w:sz w:val="28"/>
          <w:szCs w:val="28"/>
          <w:lang w:val="ru-RU" w:eastAsia="uk-UA"/>
        </w:rPr>
        <w:t>меня</w:t>
      </w:r>
      <w:r w:rsidR="00A0249D" w:rsidRPr="009A70A6">
        <w:rPr>
          <w:rFonts w:ascii="Times New Roman" w:eastAsia="Times New Roman" w:hAnsi="Times New Roman"/>
          <w:sz w:val="28"/>
          <w:szCs w:val="28"/>
          <w:lang w:eastAsia="uk-UA"/>
        </w:rPr>
        <w:t xml:space="preserve"> всегда есть возможность рассказать об истории своей Родины, а учащимся узнать о подвигах людей в годы Великой Отечественной войны. </w:t>
      </w:r>
      <w:r w:rsidR="0011175B">
        <w:rPr>
          <w:rFonts w:ascii="Times New Roman" w:eastAsia="Times New Roman" w:hAnsi="Times New Roman"/>
          <w:sz w:val="28"/>
          <w:szCs w:val="28"/>
          <w:lang w:val="ru-RU" w:eastAsia="uk-UA"/>
        </w:rPr>
        <w:t xml:space="preserve">Так было и с песне «Закаты алые» в старшей группе. </w:t>
      </w:r>
      <w:r w:rsidR="00A0249D" w:rsidRPr="009A70A6">
        <w:rPr>
          <w:rFonts w:ascii="Times New Roman" w:eastAsia="Times New Roman" w:hAnsi="Times New Roman"/>
          <w:sz w:val="28"/>
          <w:szCs w:val="28"/>
          <w:lang w:eastAsia="uk-UA"/>
        </w:rPr>
        <w:t>При работе над выразительным исполнением песни необходимо всегда вызывать эмоциональный отклик у детей на музыкальный материал. А затем, опираясь на достигнутые эмоциональные переживания, выявлять уровень понимания детьми характера, содержания и смысла музыкального образа, стимулируя личное эмоциональное отношение к содержанию произведения.</w:t>
      </w:r>
    </w:p>
    <w:p w:rsidR="00CE033E" w:rsidRPr="009A70A6" w:rsidRDefault="0091017D" w:rsidP="00CE033E">
      <w:pPr>
        <w:spacing w:before="100" w:beforeAutospacing="1" w:after="100" w:afterAutospacing="1" w:line="240" w:lineRule="auto"/>
        <w:ind w:firstLine="708"/>
        <w:contextualSpacing/>
        <w:jc w:val="both"/>
        <w:rPr>
          <w:rFonts w:ascii="Times New Roman" w:eastAsia="Times New Roman" w:hAnsi="Times New Roman"/>
          <w:sz w:val="28"/>
          <w:szCs w:val="28"/>
          <w:lang w:eastAsia="uk-UA"/>
        </w:rPr>
      </w:pPr>
      <w:r>
        <w:rPr>
          <w:noProof/>
          <w:sz w:val="28"/>
          <w:szCs w:val="28"/>
          <w:lang w:val="ru-RU" w:eastAsia="ru-RU"/>
        </w:rPr>
        <w:drawing>
          <wp:anchor distT="0" distB="0" distL="114300" distR="114300" simplePos="0" relativeHeight="251661312" behindDoc="1" locked="0" layoutInCell="1" allowOverlap="1">
            <wp:simplePos x="0" y="0"/>
            <wp:positionH relativeFrom="column">
              <wp:posOffset>366395</wp:posOffset>
            </wp:positionH>
            <wp:positionV relativeFrom="paragraph">
              <wp:posOffset>1010920</wp:posOffset>
            </wp:positionV>
            <wp:extent cx="3575050" cy="2145030"/>
            <wp:effectExtent l="19050" t="0" r="6350" b="0"/>
            <wp:wrapThrough wrapText="bothSides">
              <wp:wrapPolygon edited="0">
                <wp:start x="-115" y="0"/>
                <wp:lineTo x="-115" y="21485"/>
                <wp:lineTo x="21638" y="21485"/>
                <wp:lineTo x="21638" y="0"/>
                <wp:lineTo x="-115" y="0"/>
              </wp:wrapPolygon>
            </wp:wrapThrough>
            <wp:docPr id="14" name="Рисунок 14" descr="крым в сердце моем в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ым в сердце моем все"/>
                    <pic:cNvPicPr>
                      <a:picLocks noChangeAspect="1" noChangeArrowheads="1"/>
                    </pic:cNvPicPr>
                  </pic:nvPicPr>
                  <pic:blipFill>
                    <a:blip r:embed="rId11" cstate="print"/>
                    <a:srcRect/>
                    <a:stretch>
                      <a:fillRect/>
                    </a:stretch>
                  </pic:blipFill>
                  <pic:spPr bwMode="auto">
                    <a:xfrm>
                      <a:off x="0" y="0"/>
                      <a:ext cx="3575050" cy="2145030"/>
                    </a:xfrm>
                    <a:prstGeom prst="rect">
                      <a:avLst/>
                    </a:prstGeom>
                    <a:noFill/>
                    <a:ln w="9525">
                      <a:noFill/>
                      <a:miter lim="800000"/>
                      <a:headEnd/>
                      <a:tailEnd/>
                    </a:ln>
                  </pic:spPr>
                </pic:pic>
              </a:graphicData>
            </a:graphic>
          </wp:anchor>
        </w:drawing>
      </w:r>
      <w:r w:rsidR="00CE033E" w:rsidRPr="009A70A6">
        <w:rPr>
          <w:rFonts w:ascii="Times New Roman" w:eastAsia="Times New Roman" w:hAnsi="Times New Roman"/>
          <w:sz w:val="28"/>
          <w:szCs w:val="28"/>
          <w:lang w:eastAsia="uk-UA"/>
        </w:rPr>
        <w:t>В процессе наблюдения за детьми в дальнейших выступлениях с данным репертуаром, слушая их высказывания после концертов о том, какое воздействие оказало их выступление на зрителя, у детей отмечается проявление чувства гордости за подвиг народа, растёт эмоциональная отзывчивость на события общественной жизни. Работая над данным музыкальным материалом, были созданы условия для начала становления жизненных ценностей, обладающих позитивными качествами.</w:t>
      </w:r>
    </w:p>
    <w:p w:rsidR="00CE033E" w:rsidRPr="009A70A6" w:rsidRDefault="00CE033E" w:rsidP="00A0249D">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Воспитание ребёнка как гражданина должно начинаться с его малой Родины – родного города</w:t>
      </w:r>
      <w:r w:rsidRPr="009A70A6">
        <w:rPr>
          <w:rFonts w:ascii="Times New Roman" w:eastAsia="Times New Roman" w:hAnsi="Times New Roman"/>
          <w:sz w:val="28"/>
          <w:szCs w:val="28"/>
          <w:lang w:val="ru-RU" w:eastAsia="uk-UA"/>
        </w:rPr>
        <w:t>, полуострова Крым.</w:t>
      </w:r>
      <w:r w:rsidRPr="009A70A6">
        <w:rPr>
          <w:rFonts w:ascii="Times New Roman" w:eastAsia="Times New Roman" w:hAnsi="Times New Roman"/>
          <w:sz w:val="28"/>
          <w:szCs w:val="28"/>
          <w:lang w:eastAsia="uk-UA"/>
        </w:rPr>
        <w:t xml:space="preserve"> И эта тема также нашла отражение в репертуаре группы</w:t>
      </w:r>
      <w:r w:rsidRPr="009A70A6">
        <w:rPr>
          <w:rFonts w:ascii="Times New Roman" w:eastAsia="Times New Roman" w:hAnsi="Times New Roman"/>
          <w:sz w:val="28"/>
          <w:szCs w:val="28"/>
          <w:lang w:val="ru-RU" w:eastAsia="uk-UA"/>
        </w:rPr>
        <w:t xml:space="preserve">. Итогом это стало участие группы в Республиканскойм конкурсе «Крым в сердце моем», где группа  с песней «Крымский вечер» заняла 1 место, а солистка Майя Шведова тоже заняла 1 место с песней «Возрождайся Россия!» это очень высокий результат и ансамбль очень </w:t>
      </w:r>
      <w:r w:rsidR="00A0074B">
        <w:rPr>
          <w:rFonts w:ascii="Times New Roman" w:eastAsia="Times New Roman" w:hAnsi="Times New Roman"/>
          <w:sz w:val="28"/>
          <w:szCs w:val="28"/>
          <w:lang w:val="ru-RU" w:eastAsia="uk-UA"/>
        </w:rPr>
        <w:t xml:space="preserve">старался и </w:t>
      </w:r>
      <w:r w:rsidRPr="009A70A6">
        <w:rPr>
          <w:rFonts w:ascii="Times New Roman" w:eastAsia="Times New Roman" w:hAnsi="Times New Roman"/>
          <w:sz w:val="28"/>
          <w:szCs w:val="28"/>
          <w:lang w:val="ru-RU" w:eastAsia="uk-UA"/>
        </w:rPr>
        <w:t>стремился к этому.</w:t>
      </w:r>
      <w:r w:rsidR="009A70A6" w:rsidRPr="009A70A6">
        <w:rPr>
          <w:rStyle w:val="a"/>
          <w:rFonts w:ascii="Times New Roman" w:eastAsia="Times New Roman" w:hAnsi="Times New Roman"/>
          <w:snapToGrid w:val="0"/>
          <w:color w:val="000000"/>
          <w:w w:val="0"/>
          <w:sz w:val="28"/>
          <w:szCs w:val="28"/>
          <w:u w:color="000000"/>
          <w:bdr w:val="none" w:sz="0" w:space="0" w:color="000000"/>
          <w:shd w:val="clear" w:color="000000" w:fill="000000"/>
          <w:lang/>
        </w:rPr>
        <w:t xml:space="preserve"> </w:t>
      </w:r>
    </w:p>
    <w:p w:rsidR="001D1DE5" w:rsidRPr="009A70A6" w:rsidRDefault="001D1DE5" w:rsidP="00A0249D">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 xml:space="preserve">На сегодняшний день в </w:t>
      </w:r>
      <w:r w:rsidR="00732D83" w:rsidRPr="009A70A6">
        <w:rPr>
          <w:rFonts w:ascii="Times New Roman" w:eastAsia="Times New Roman" w:hAnsi="Times New Roman"/>
          <w:sz w:val="28"/>
          <w:szCs w:val="28"/>
          <w:lang w:eastAsia="uk-UA"/>
        </w:rPr>
        <w:t xml:space="preserve">репертуаре группы </w:t>
      </w:r>
      <w:r w:rsidR="00732D83" w:rsidRPr="009A70A6">
        <w:rPr>
          <w:rFonts w:ascii="Times New Roman" w:eastAsia="Times New Roman" w:hAnsi="Times New Roman"/>
          <w:sz w:val="28"/>
          <w:szCs w:val="28"/>
          <w:lang w:val="ru-RU" w:eastAsia="uk-UA"/>
        </w:rPr>
        <w:t>«П</w:t>
      </w:r>
      <w:r w:rsidRPr="009A70A6">
        <w:rPr>
          <w:rFonts w:ascii="Times New Roman" w:eastAsia="Times New Roman" w:hAnsi="Times New Roman"/>
          <w:sz w:val="28"/>
          <w:szCs w:val="28"/>
          <w:lang w:val="ru-RU" w:eastAsia="uk-UA"/>
        </w:rPr>
        <w:t>оющих Звёзд</w:t>
      </w:r>
      <w:r w:rsidRPr="009A70A6">
        <w:rPr>
          <w:rFonts w:ascii="Times New Roman" w:eastAsia="Times New Roman" w:hAnsi="Times New Roman"/>
          <w:sz w:val="28"/>
          <w:szCs w:val="28"/>
          <w:lang w:eastAsia="uk-UA"/>
        </w:rPr>
        <w:t xml:space="preserve">» большое количество песен патриотического характера. Все их тексты глубоко осознанны, пережиты детьми, и эмоционально передаются в их исполнении. Исполняя все эти песни, участники группы </w:t>
      </w:r>
      <w:r w:rsidR="00732D83" w:rsidRPr="009A70A6">
        <w:rPr>
          <w:rFonts w:ascii="Times New Roman" w:eastAsia="Times New Roman" w:hAnsi="Times New Roman"/>
          <w:sz w:val="28"/>
          <w:szCs w:val="28"/>
          <w:lang w:val="ru-RU" w:eastAsia="uk-UA"/>
        </w:rPr>
        <w:t>«Поющие Звёзды</w:t>
      </w:r>
      <w:r w:rsidR="00732D83" w:rsidRPr="009A70A6">
        <w:rPr>
          <w:rFonts w:ascii="Times New Roman" w:eastAsia="Times New Roman" w:hAnsi="Times New Roman"/>
          <w:sz w:val="28"/>
          <w:szCs w:val="28"/>
          <w:lang w:eastAsia="uk-UA"/>
        </w:rPr>
        <w:t xml:space="preserve">» </w:t>
      </w:r>
      <w:r w:rsidRPr="009A70A6">
        <w:rPr>
          <w:rFonts w:ascii="Times New Roman" w:eastAsia="Times New Roman" w:hAnsi="Times New Roman"/>
          <w:sz w:val="28"/>
          <w:szCs w:val="28"/>
          <w:lang w:eastAsia="uk-UA"/>
        </w:rPr>
        <w:t xml:space="preserve">всегда получали и получают большой отклик зрительного зала и, конечно, сами переживают массу положительных эмоций. Зритель всегда очень тепло </w:t>
      </w:r>
      <w:r w:rsidRPr="009A70A6">
        <w:rPr>
          <w:rFonts w:ascii="Times New Roman" w:eastAsia="Times New Roman" w:hAnsi="Times New Roman"/>
          <w:sz w:val="28"/>
          <w:szCs w:val="28"/>
          <w:lang w:eastAsia="uk-UA"/>
        </w:rPr>
        <w:lastRenderedPageBreak/>
        <w:t>принимает коллектив за его искренность, теплоту и профессионализм в исполнении.</w:t>
      </w:r>
    </w:p>
    <w:p w:rsidR="00CE033E" w:rsidRPr="009A70A6" w:rsidRDefault="00CE033E" w:rsidP="00A0249D">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val="ru-RU" w:eastAsia="uk-UA"/>
        </w:rPr>
        <w:t xml:space="preserve">Так же группа очень много путешествует и гастролирует, и при этом посещает </w:t>
      </w:r>
      <w:r w:rsidR="00CB42D0" w:rsidRPr="009A70A6">
        <w:rPr>
          <w:rFonts w:ascii="Times New Roman" w:eastAsia="Times New Roman" w:hAnsi="Times New Roman"/>
          <w:sz w:val="28"/>
          <w:szCs w:val="28"/>
          <w:lang w:val="ru-RU" w:eastAsia="uk-UA"/>
        </w:rPr>
        <w:t>музеи, комплексы, связанные с военной тематикой. Ни одно посещение не обходится без возложений цветов к Вечному огню</w:t>
      </w:r>
      <w:r w:rsidR="00732D83" w:rsidRPr="009A70A6">
        <w:rPr>
          <w:rFonts w:ascii="Times New Roman" w:eastAsia="Times New Roman" w:hAnsi="Times New Roman"/>
          <w:sz w:val="28"/>
          <w:szCs w:val="28"/>
          <w:lang w:val="ru-RU" w:eastAsia="uk-UA"/>
        </w:rPr>
        <w:t xml:space="preserve">. К любому </w:t>
      </w:r>
      <w:r w:rsidR="0071723A" w:rsidRPr="009A70A6">
        <w:rPr>
          <w:rFonts w:ascii="Times New Roman" w:eastAsia="Times New Roman" w:hAnsi="Times New Roman"/>
          <w:sz w:val="28"/>
          <w:szCs w:val="28"/>
          <w:lang w:val="ru-RU" w:eastAsia="uk-UA"/>
        </w:rPr>
        <w:t>такому мероприятию я, как педагог и гид готовлюсь, стараюсь прочитать как можно больше интересного и нового и все это рассказываю детям.</w:t>
      </w:r>
    </w:p>
    <w:p w:rsidR="00A0074B" w:rsidRDefault="0091017D" w:rsidP="009A70A6">
      <w:pPr>
        <w:ind w:firstLine="708"/>
        <w:contextualSpacing/>
        <w:jc w:val="both"/>
        <w:rPr>
          <w:rFonts w:ascii="Times New Roman" w:hAnsi="Times New Roman"/>
          <w:sz w:val="28"/>
          <w:szCs w:val="28"/>
          <w:lang w:val="ru-RU"/>
        </w:rPr>
      </w:pPr>
      <w:r>
        <w:rPr>
          <w:noProof/>
          <w:sz w:val="28"/>
          <w:szCs w:val="28"/>
          <w:lang w:val="ru-RU" w:eastAsia="ru-RU"/>
        </w:rPr>
        <w:drawing>
          <wp:anchor distT="0" distB="0" distL="114300" distR="114300" simplePos="0" relativeHeight="251660288" behindDoc="1" locked="0" layoutInCell="1" allowOverlap="1">
            <wp:simplePos x="0" y="0"/>
            <wp:positionH relativeFrom="column">
              <wp:posOffset>-81915</wp:posOffset>
            </wp:positionH>
            <wp:positionV relativeFrom="paragraph">
              <wp:posOffset>2302510</wp:posOffset>
            </wp:positionV>
            <wp:extent cx="2099310" cy="2797810"/>
            <wp:effectExtent l="19050" t="0" r="0" b="0"/>
            <wp:wrapThrough wrapText="bothSides">
              <wp:wrapPolygon edited="0">
                <wp:start x="-196" y="0"/>
                <wp:lineTo x="-196" y="21473"/>
                <wp:lineTo x="21561" y="21473"/>
                <wp:lineTo x="21561" y="0"/>
                <wp:lineTo x="-196" y="0"/>
              </wp:wrapPolygon>
            </wp:wrapThrough>
            <wp:docPr id="13" name="Рисунок 13" descr="у вечного ог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 вечного огны"/>
                    <pic:cNvPicPr>
                      <a:picLocks noChangeAspect="1" noChangeArrowheads="1"/>
                    </pic:cNvPicPr>
                  </pic:nvPicPr>
                  <pic:blipFill>
                    <a:blip r:embed="rId12" cstate="print"/>
                    <a:srcRect/>
                    <a:stretch>
                      <a:fillRect/>
                    </a:stretch>
                  </pic:blipFill>
                  <pic:spPr bwMode="auto">
                    <a:xfrm>
                      <a:off x="0" y="0"/>
                      <a:ext cx="2099310" cy="2797810"/>
                    </a:xfrm>
                    <a:prstGeom prst="rect">
                      <a:avLst/>
                    </a:prstGeom>
                    <a:noFill/>
                    <a:ln w="9525">
                      <a:noFill/>
                      <a:miter lim="800000"/>
                      <a:headEnd/>
                      <a:tailEnd/>
                    </a:ln>
                  </pic:spPr>
                </pic:pic>
              </a:graphicData>
            </a:graphic>
          </wp:anchor>
        </w:drawing>
      </w:r>
      <w:r w:rsidR="00486572" w:rsidRPr="009A70A6">
        <w:rPr>
          <w:rFonts w:ascii="Times New Roman" w:eastAsia="Times New Roman" w:hAnsi="Times New Roman"/>
          <w:sz w:val="28"/>
          <w:szCs w:val="28"/>
          <w:lang w:val="ru-RU" w:eastAsia="uk-UA"/>
        </w:rPr>
        <w:t xml:space="preserve">Самым волнующим  для всех  стало посещение </w:t>
      </w:r>
      <w:r w:rsidR="00A37E6F" w:rsidRPr="009A70A6">
        <w:rPr>
          <w:rFonts w:ascii="Times New Roman" w:eastAsia="Times New Roman" w:hAnsi="Times New Roman"/>
          <w:sz w:val="28"/>
          <w:szCs w:val="28"/>
          <w:lang w:val="ru-RU" w:eastAsia="uk-UA"/>
        </w:rPr>
        <w:t>мемориального</w:t>
      </w:r>
      <w:r w:rsidR="00486572" w:rsidRPr="009A70A6">
        <w:rPr>
          <w:rFonts w:ascii="Times New Roman" w:eastAsia="Times New Roman" w:hAnsi="Times New Roman"/>
          <w:sz w:val="28"/>
          <w:szCs w:val="28"/>
          <w:lang w:val="ru-RU" w:eastAsia="uk-UA"/>
        </w:rPr>
        <w:t xml:space="preserve"> комплекса «Красная горка» в г. Евпатория. Это </w:t>
      </w:r>
      <w:r w:rsidR="00486572" w:rsidRPr="009A70A6">
        <w:rPr>
          <w:rFonts w:ascii="Times New Roman" w:hAnsi="Times New Roman"/>
          <w:sz w:val="28"/>
          <w:szCs w:val="28"/>
        </w:rPr>
        <w:t xml:space="preserve">место памяти жертвам </w:t>
      </w:r>
      <w:r w:rsidR="00A37E6F">
        <w:rPr>
          <w:rFonts w:ascii="Times New Roman" w:hAnsi="Times New Roman"/>
          <w:sz w:val="28"/>
          <w:szCs w:val="28"/>
        </w:rPr>
        <w:t>фашизм</w:t>
      </w:r>
      <w:r w:rsidR="00A37E6F">
        <w:rPr>
          <w:rFonts w:ascii="Times New Roman" w:hAnsi="Times New Roman"/>
          <w:sz w:val="28"/>
          <w:szCs w:val="28"/>
          <w:lang w:val="ru-RU"/>
        </w:rPr>
        <w:t>а</w:t>
      </w:r>
      <w:r w:rsidR="00486572" w:rsidRPr="009A70A6">
        <w:rPr>
          <w:rFonts w:ascii="Times New Roman" w:hAnsi="Times New Roman"/>
          <w:sz w:val="28"/>
          <w:szCs w:val="28"/>
          <w:lang w:val="ru-RU"/>
        </w:rPr>
        <w:t xml:space="preserve"> в годы Великой Отечественной Войны 1941-1945 г</w:t>
      </w:r>
      <w:r w:rsidR="00486572" w:rsidRPr="009A70A6">
        <w:rPr>
          <w:rFonts w:ascii="Times New Roman" w:hAnsi="Times New Roman"/>
          <w:sz w:val="28"/>
          <w:szCs w:val="28"/>
        </w:rPr>
        <w:t>. Мемориал представляет собой своеобразный венок вокруг огромной братской могилы. На этом месте захоронено около 12 тысяч мирных Евпатоийцев, расстрелянных немцами в годы Великой Отечественной Войны.</w:t>
      </w:r>
      <w:r w:rsidR="00486572" w:rsidRPr="009A70A6">
        <w:rPr>
          <w:rFonts w:ascii="Times New Roman" w:hAnsi="Times New Roman"/>
          <w:sz w:val="28"/>
          <w:szCs w:val="28"/>
          <w:lang w:val="ru-RU"/>
        </w:rPr>
        <w:t xml:space="preserve"> Я провела очень познавательную экскурсию по мемориалу, рассказала о героях и просто людях в годы ВОВ. Мы преклонили головы в минуте молчания у Вечного огня. Дети при выходе из мемориала оставили свою запись</w:t>
      </w:r>
    </w:p>
    <w:p w:rsidR="00486572" w:rsidRPr="009A70A6" w:rsidRDefault="00486572" w:rsidP="009A70A6">
      <w:pPr>
        <w:ind w:firstLine="708"/>
        <w:contextualSpacing/>
        <w:jc w:val="both"/>
        <w:rPr>
          <w:rFonts w:ascii="Times New Roman" w:hAnsi="Times New Roman"/>
          <w:sz w:val="28"/>
          <w:szCs w:val="28"/>
          <w:lang w:val="ru-RU"/>
        </w:rPr>
      </w:pPr>
      <w:r w:rsidRPr="009A70A6">
        <w:rPr>
          <w:rFonts w:ascii="Times New Roman" w:hAnsi="Times New Roman"/>
          <w:sz w:val="28"/>
          <w:szCs w:val="28"/>
          <w:lang w:val="ru-RU"/>
        </w:rPr>
        <w:t>-Спасибо, Вам, защитившие нашу Родину о  фашистов!</w:t>
      </w:r>
      <w:r w:rsidRPr="009A70A6">
        <w:rPr>
          <w:rStyle w:val="a"/>
          <w:rFonts w:ascii="Times New Roman" w:eastAsia="Times New Roman" w:hAnsi="Times New Roman"/>
          <w:snapToGrid w:val="0"/>
          <w:color w:val="000000"/>
          <w:w w:val="0"/>
          <w:sz w:val="28"/>
          <w:szCs w:val="28"/>
          <w:u w:color="000000"/>
          <w:bdr w:val="none" w:sz="0" w:space="0" w:color="000000"/>
          <w:shd w:val="clear" w:color="000000" w:fill="000000"/>
          <w:lang/>
        </w:rPr>
        <w:t xml:space="preserve"> </w:t>
      </w:r>
    </w:p>
    <w:p w:rsidR="0071723A" w:rsidRPr="009A70A6" w:rsidRDefault="0071723A" w:rsidP="00486572">
      <w:pPr>
        <w:ind w:firstLine="708"/>
        <w:contextualSpacing/>
        <w:jc w:val="both"/>
        <w:rPr>
          <w:rFonts w:ascii="Times New Roman" w:hAnsi="Times New Roman"/>
          <w:sz w:val="28"/>
          <w:szCs w:val="28"/>
          <w:lang w:val="ru-RU"/>
        </w:rPr>
      </w:pPr>
      <w:r w:rsidRPr="009A70A6">
        <w:rPr>
          <w:rFonts w:ascii="Times New Roman" w:eastAsia="Times New Roman" w:hAnsi="Times New Roman"/>
          <w:sz w:val="28"/>
          <w:szCs w:val="28"/>
          <w:lang w:eastAsia="uk-UA"/>
        </w:rPr>
        <w:t xml:space="preserve">Патриотическое воспитание предполагает процесс целенаправленного и систематического воздействия субъектов воспитания в интересах привития патриотических качеств, соответствующих воспитательным целям и задачам. В вокальной </w:t>
      </w:r>
      <w:r w:rsidRPr="009A70A6">
        <w:rPr>
          <w:rFonts w:ascii="Times New Roman" w:eastAsia="Times New Roman" w:hAnsi="Times New Roman"/>
          <w:sz w:val="28"/>
          <w:szCs w:val="28"/>
          <w:lang w:val="ru-RU" w:eastAsia="uk-UA"/>
        </w:rPr>
        <w:t>шоу-</w:t>
      </w:r>
      <w:r w:rsidRPr="009A70A6">
        <w:rPr>
          <w:rFonts w:ascii="Times New Roman" w:eastAsia="Times New Roman" w:hAnsi="Times New Roman"/>
          <w:sz w:val="28"/>
          <w:szCs w:val="28"/>
          <w:lang w:eastAsia="uk-UA"/>
        </w:rPr>
        <w:t xml:space="preserve">группе </w:t>
      </w:r>
      <w:r w:rsidRPr="009A70A6">
        <w:rPr>
          <w:rFonts w:ascii="Times New Roman" w:eastAsia="Times New Roman" w:hAnsi="Times New Roman"/>
          <w:sz w:val="28"/>
          <w:szCs w:val="28"/>
          <w:lang w:val="ru-RU" w:eastAsia="uk-UA"/>
        </w:rPr>
        <w:t>«Поющие Звёзды</w:t>
      </w:r>
      <w:r w:rsidRPr="009A70A6">
        <w:rPr>
          <w:rFonts w:ascii="Times New Roman" w:eastAsia="Times New Roman" w:hAnsi="Times New Roman"/>
          <w:sz w:val="28"/>
          <w:szCs w:val="28"/>
          <w:lang w:eastAsia="uk-UA"/>
        </w:rPr>
        <w:t>» патриотическое воспитание осуществляется именно в подобных условиях, когда школьники являются не объектом, а активным субъектом воспитательного процесса.</w:t>
      </w:r>
    </w:p>
    <w:p w:rsidR="0071723A" w:rsidRPr="009A70A6" w:rsidRDefault="0071723A" w:rsidP="00486572">
      <w:pPr>
        <w:spacing w:before="100" w:beforeAutospacing="1" w:after="100" w:afterAutospacing="1" w:line="240" w:lineRule="auto"/>
        <w:contextualSpacing/>
        <w:jc w:val="both"/>
        <w:rPr>
          <w:rFonts w:ascii="Times New Roman" w:eastAsia="Times New Roman" w:hAnsi="Times New Roman"/>
          <w:sz w:val="28"/>
          <w:szCs w:val="28"/>
          <w:lang w:eastAsia="uk-UA"/>
        </w:rPr>
      </w:pPr>
      <w:r w:rsidRPr="009A70A6">
        <w:rPr>
          <w:rFonts w:ascii="Times New Roman" w:eastAsia="Times New Roman" w:hAnsi="Times New Roman"/>
          <w:sz w:val="28"/>
          <w:szCs w:val="28"/>
          <w:lang w:eastAsia="uk-UA"/>
        </w:rPr>
        <w:t xml:space="preserve">Используемые формы, методы, приемы организации вокально-исполнительской деятельности детей в группе </w:t>
      </w:r>
      <w:r w:rsidRPr="009A70A6">
        <w:rPr>
          <w:rFonts w:ascii="Times New Roman" w:eastAsia="Times New Roman" w:hAnsi="Times New Roman"/>
          <w:sz w:val="28"/>
          <w:szCs w:val="28"/>
          <w:lang w:val="ru-RU" w:eastAsia="uk-UA"/>
        </w:rPr>
        <w:t>«Поющие Звёзды</w:t>
      </w:r>
      <w:r w:rsidRPr="009A70A6">
        <w:rPr>
          <w:rFonts w:ascii="Times New Roman" w:eastAsia="Times New Roman" w:hAnsi="Times New Roman"/>
          <w:sz w:val="28"/>
          <w:szCs w:val="28"/>
          <w:lang w:eastAsia="uk-UA"/>
        </w:rPr>
        <w:t>» взаимодополняют друг друга, обогащая процесс патриотического воспитания школьников.</w:t>
      </w:r>
    </w:p>
    <w:p w:rsidR="0011175B" w:rsidRDefault="0071723A" w:rsidP="0011175B">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9A70A6">
        <w:rPr>
          <w:rFonts w:ascii="Times New Roman" w:eastAsia="Times New Roman" w:hAnsi="Times New Roman"/>
          <w:sz w:val="28"/>
          <w:szCs w:val="28"/>
          <w:lang w:eastAsia="uk-UA"/>
        </w:rPr>
        <w:t xml:space="preserve">Практическая работа по воспитанию патриотизма участников вокальной группы, подтвердила, что специально организованный процесс вокально-исполнительской деятельности учащихся в условиях вокального коллектива способствовал тому, что у детей заметно вырос интерес к окружающему миру, возросла эмоциональная отзывчивость на события общественной жизни. </w:t>
      </w:r>
      <w:r w:rsidR="00A37E6F">
        <w:rPr>
          <w:rFonts w:ascii="Times New Roman" w:eastAsia="Times New Roman" w:hAnsi="Times New Roman"/>
          <w:sz w:val="28"/>
          <w:szCs w:val="28"/>
          <w:lang w:val="ru-RU" w:eastAsia="uk-UA"/>
        </w:rPr>
        <w:t xml:space="preserve">Не обходим стороной и круглые даты, </w:t>
      </w:r>
      <w:r w:rsidR="00CC31AD">
        <w:rPr>
          <w:rFonts w:ascii="Times New Roman" w:eastAsia="Times New Roman" w:hAnsi="Times New Roman"/>
          <w:sz w:val="28"/>
          <w:szCs w:val="28"/>
          <w:lang w:val="ru-RU" w:eastAsia="uk-UA"/>
        </w:rPr>
        <w:t>связанные</w:t>
      </w:r>
      <w:r w:rsidR="00A37E6F">
        <w:rPr>
          <w:rFonts w:ascii="Times New Roman" w:eastAsia="Times New Roman" w:hAnsi="Times New Roman"/>
          <w:sz w:val="28"/>
          <w:szCs w:val="28"/>
          <w:lang w:val="ru-RU" w:eastAsia="uk-UA"/>
        </w:rPr>
        <w:t xml:space="preserve"> с </w:t>
      </w:r>
      <w:r w:rsidR="00CC31AD">
        <w:rPr>
          <w:rFonts w:ascii="Times New Roman" w:eastAsia="Times New Roman" w:hAnsi="Times New Roman"/>
          <w:sz w:val="28"/>
          <w:szCs w:val="28"/>
          <w:lang w:val="ru-RU" w:eastAsia="uk-UA"/>
        </w:rPr>
        <w:t>поэмами</w:t>
      </w:r>
      <w:r w:rsidR="00A37E6F">
        <w:rPr>
          <w:rFonts w:ascii="Times New Roman" w:eastAsia="Times New Roman" w:hAnsi="Times New Roman"/>
          <w:sz w:val="28"/>
          <w:szCs w:val="28"/>
          <w:lang w:val="ru-RU" w:eastAsia="uk-UA"/>
        </w:rPr>
        <w:t xml:space="preserve">, композиторами нашего Отечества. Воспитанники с удовольствием поют романты на стихи Сергея Есенина и Александра Пушкин, на музыку </w:t>
      </w:r>
      <w:r w:rsidR="00CC31AD">
        <w:rPr>
          <w:rFonts w:ascii="Times New Roman" w:eastAsia="Times New Roman" w:hAnsi="Times New Roman"/>
          <w:sz w:val="28"/>
          <w:szCs w:val="28"/>
          <w:lang w:val="ru-RU" w:eastAsia="uk-UA"/>
        </w:rPr>
        <w:t>Чайковского</w:t>
      </w:r>
      <w:r w:rsidR="00A37E6F">
        <w:rPr>
          <w:rFonts w:ascii="Times New Roman" w:eastAsia="Times New Roman" w:hAnsi="Times New Roman"/>
          <w:sz w:val="28"/>
          <w:szCs w:val="28"/>
          <w:lang w:val="ru-RU" w:eastAsia="uk-UA"/>
        </w:rPr>
        <w:t xml:space="preserve"> Глинки. Конечно же я обязательно рассказываю ребятам о жизни и творчестве этих великих людей. Дети</w:t>
      </w:r>
      <w:r w:rsidRPr="009A70A6">
        <w:rPr>
          <w:rFonts w:ascii="Times New Roman" w:eastAsia="Times New Roman" w:hAnsi="Times New Roman"/>
          <w:sz w:val="28"/>
          <w:szCs w:val="28"/>
          <w:lang w:eastAsia="uk-UA"/>
        </w:rPr>
        <w:t xml:space="preserve"> вокального коллектива </w:t>
      </w:r>
      <w:r w:rsidRPr="009A70A6">
        <w:rPr>
          <w:rFonts w:ascii="Times New Roman" w:eastAsia="Times New Roman" w:hAnsi="Times New Roman"/>
          <w:sz w:val="28"/>
          <w:szCs w:val="28"/>
          <w:lang w:eastAsia="uk-UA"/>
        </w:rPr>
        <w:lastRenderedPageBreak/>
        <w:t xml:space="preserve">испытывают подлинную радость от соприкосновения с историей своей страны и причастности к её традициям, о чём говорит особое психологическое состояние, определяющееся эмоциональной приподнятостью и взволнованностью детей во время их выступлений. Также дети стали более активны в проявлении любви и бережном </w:t>
      </w:r>
      <w:r w:rsidR="0011175B">
        <w:rPr>
          <w:rFonts w:ascii="Times New Roman" w:eastAsia="Times New Roman" w:hAnsi="Times New Roman"/>
          <w:sz w:val="28"/>
          <w:szCs w:val="28"/>
          <w:lang w:eastAsia="uk-UA"/>
        </w:rPr>
        <w:t>отношении к своей малой Родине</w:t>
      </w:r>
      <w:r w:rsidR="0011175B">
        <w:rPr>
          <w:rFonts w:ascii="Times New Roman" w:eastAsia="Times New Roman" w:hAnsi="Times New Roman"/>
          <w:sz w:val="28"/>
          <w:szCs w:val="28"/>
          <w:lang w:val="ru-RU" w:eastAsia="uk-UA"/>
        </w:rPr>
        <w:t>.</w:t>
      </w:r>
    </w:p>
    <w:p w:rsidR="00CC31AD" w:rsidRPr="0011175B" w:rsidRDefault="00CC31AD" w:rsidP="0011175B">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sidRPr="0011175B">
        <w:rPr>
          <w:rFonts w:ascii="Times New Roman" w:hAnsi="Times New Roman"/>
          <w:sz w:val="28"/>
          <w:szCs w:val="28"/>
        </w:rPr>
        <w:t xml:space="preserve">Результатом освоения учебного материала является нравственное становление учащихся, что особенно актуально для современного общества. Именно искусство Музыки затрагивает самые «тонкие» струны человеческой Души, возвышая её устремления к совершенству. Знакомство с искусством композиторов и погружение в наследие мировой музыкальной культуры воспитывает в учащихся высшие духовные ценности: индивидуально-личностные, через осознание ценности жизни каждого человека, его чести и достоинства; семейные, утверждающие трепетное отношение к отчему дому, родителям, семейным традициям; национальные, посредством познания через музыку образа жизни, культуры народов России и региона; общечеловеческие, воплощённые в произведениях, посвящённых окружающей нас Природе и Миру на Земле. Именно Музыка может вдохновить Человека на высоконравственную, созидательную деятельность, что ярко выражено в словах Д.Д.Шостаковича: «Сокровища музыки неисчерпаемы, и также неисчерпаемы её возможности в будущем. Благодаря музыке вы найдёте в себе новые, неведомые вам прежде, силы» </w:t>
      </w:r>
    </w:p>
    <w:p w:rsidR="00CC31AD" w:rsidRPr="0011175B" w:rsidRDefault="00CC31AD" w:rsidP="00CC31AD">
      <w:pPr>
        <w:pStyle w:val="a3"/>
        <w:rPr>
          <w:sz w:val="28"/>
          <w:szCs w:val="28"/>
          <w:lang w:val="ru-RU"/>
        </w:rPr>
      </w:pPr>
    </w:p>
    <w:p w:rsidR="0071723A" w:rsidRPr="0011175B" w:rsidRDefault="0071723A" w:rsidP="00A0249D">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p>
    <w:p w:rsidR="00CB42D0" w:rsidRPr="0011175B" w:rsidRDefault="00CB42D0" w:rsidP="00A0249D">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p>
    <w:p w:rsidR="00A0249D" w:rsidRPr="009A70A6" w:rsidRDefault="0091017D" w:rsidP="00FE4F0A">
      <w:pPr>
        <w:spacing w:before="100" w:beforeAutospacing="1" w:after="100" w:afterAutospacing="1" w:line="240" w:lineRule="auto"/>
        <w:ind w:firstLine="708"/>
        <w:contextualSpacing/>
        <w:jc w:val="both"/>
        <w:rPr>
          <w:rFonts w:ascii="Times New Roman" w:eastAsia="Times New Roman" w:hAnsi="Times New Roman"/>
          <w:sz w:val="28"/>
          <w:szCs w:val="28"/>
          <w:lang w:val="ru-RU" w:eastAsia="uk-UA"/>
        </w:rPr>
      </w:pPr>
      <w:r>
        <w:rPr>
          <w:rFonts w:ascii="Times New Roman" w:hAnsi="Times New Roman"/>
          <w:noProof/>
          <w:sz w:val="28"/>
          <w:szCs w:val="28"/>
          <w:lang w:val="ru-RU" w:eastAsia="ru-RU"/>
        </w:rPr>
        <w:drawing>
          <wp:anchor distT="0" distB="0" distL="114300" distR="114300" simplePos="0" relativeHeight="251662336" behindDoc="0" locked="0" layoutInCell="1" allowOverlap="1">
            <wp:simplePos x="0" y="0"/>
            <wp:positionH relativeFrom="column">
              <wp:posOffset>5098415</wp:posOffset>
            </wp:positionH>
            <wp:positionV relativeFrom="paragraph">
              <wp:posOffset>8903970</wp:posOffset>
            </wp:positionV>
            <wp:extent cx="1297305" cy="909320"/>
            <wp:effectExtent l="19050" t="0" r="0" b="0"/>
            <wp:wrapNone/>
            <wp:docPr id="26" name="Рисунок 26" descr="мы-наследники победы 0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наследники победы 001 - копия"/>
                    <pic:cNvPicPr>
                      <a:picLocks noChangeAspect="1" noChangeArrowheads="1"/>
                    </pic:cNvPicPr>
                  </pic:nvPicPr>
                  <pic:blipFill>
                    <a:blip r:embed="rId13" cstate="print"/>
                    <a:srcRect/>
                    <a:stretch>
                      <a:fillRect/>
                    </a:stretch>
                  </pic:blipFill>
                  <pic:spPr bwMode="auto">
                    <a:xfrm>
                      <a:off x="0" y="0"/>
                      <a:ext cx="1297305" cy="909320"/>
                    </a:xfrm>
                    <a:prstGeom prst="rect">
                      <a:avLst/>
                    </a:prstGeom>
                    <a:noFill/>
                    <a:ln w="9525">
                      <a:noFill/>
                      <a:miter lim="800000"/>
                      <a:headEnd/>
                      <a:tailEnd/>
                    </a:ln>
                  </pic:spPr>
                </pic:pic>
              </a:graphicData>
            </a:graphic>
          </wp:anchor>
        </w:drawing>
      </w:r>
    </w:p>
    <w:p w:rsidR="00FE4F0A" w:rsidRDefault="00FE4F0A"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Default="000F51A7" w:rsidP="000F51A7">
      <w:pPr>
        <w:contextualSpacing/>
        <w:jc w:val="both"/>
        <w:rPr>
          <w:rFonts w:ascii="Times New Roman" w:hAnsi="Times New Roman"/>
          <w:sz w:val="28"/>
          <w:szCs w:val="28"/>
          <w:lang w:val="ru-RU"/>
        </w:rPr>
      </w:pPr>
    </w:p>
    <w:p w:rsidR="000F51A7" w:rsidRPr="009A70A6" w:rsidRDefault="000F51A7" w:rsidP="000F51A7">
      <w:pPr>
        <w:contextualSpacing/>
        <w:jc w:val="both"/>
        <w:rPr>
          <w:rFonts w:ascii="Times New Roman" w:hAnsi="Times New Roman"/>
          <w:sz w:val="28"/>
          <w:szCs w:val="28"/>
          <w:lang w:val="ru-RU"/>
        </w:rPr>
      </w:pPr>
    </w:p>
    <w:sectPr w:rsidR="000F51A7" w:rsidRPr="009A70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hyphenationZone w:val="425"/>
  <w:characterSpacingControl w:val="doNotCompress"/>
  <w:compat/>
  <w:rsids>
    <w:rsidRoot w:val="00FE4F0A"/>
    <w:rsid w:val="000F51A7"/>
    <w:rsid w:val="0011175B"/>
    <w:rsid w:val="001D1DE5"/>
    <w:rsid w:val="00240E14"/>
    <w:rsid w:val="00354990"/>
    <w:rsid w:val="00486572"/>
    <w:rsid w:val="004C01E9"/>
    <w:rsid w:val="00506761"/>
    <w:rsid w:val="00531570"/>
    <w:rsid w:val="005B23E4"/>
    <w:rsid w:val="006E5DB7"/>
    <w:rsid w:val="0071723A"/>
    <w:rsid w:val="00732D83"/>
    <w:rsid w:val="00762AA8"/>
    <w:rsid w:val="0088450D"/>
    <w:rsid w:val="0091017D"/>
    <w:rsid w:val="009A70A6"/>
    <w:rsid w:val="00A0074B"/>
    <w:rsid w:val="00A0249D"/>
    <w:rsid w:val="00A16787"/>
    <w:rsid w:val="00A37E6F"/>
    <w:rsid w:val="00A65470"/>
    <w:rsid w:val="00AF33AB"/>
    <w:rsid w:val="00CB42D0"/>
    <w:rsid w:val="00CB59C5"/>
    <w:rsid w:val="00CC31AD"/>
    <w:rsid w:val="00CE033E"/>
    <w:rsid w:val="00D04265"/>
    <w:rsid w:val="00DC4168"/>
    <w:rsid w:val="00E464D2"/>
    <w:rsid w:val="00F824F6"/>
    <w:rsid w:val="00F876D7"/>
    <w:rsid w:val="00FE4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F0A"/>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31AD"/>
    <w:pPr>
      <w:spacing w:before="100" w:beforeAutospacing="1" w:after="100" w:afterAutospacing="1" w:line="240" w:lineRule="auto"/>
    </w:pPr>
    <w:rPr>
      <w:rFonts w:ascii="Times New Roman" w:eastAsia="Times New Roman" w:hAnsi="Times New Roman"/>
      <w:sz w:val="24"/>
      <w:szCs w:val="24"/>
      <w:lang w:eastAsia="uk-UA"/>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1765</Words>
  <Characters>10065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2016-02-09T18:21:00Z</cp:lastPrinted>
  <dcterms:created xsi:type="dcterms:W3CDTF">2016-08-20T19:30:00Z</dcterms:created>
  <dcterms:modified xsi:type="dcterms:W3CDTF">2016-08-20T19:30:00Z</dcterms:modified>
</cp:coreProperties>
</file>