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3E" w:rsidRPr="00562BC3" w:rsidRDefault="0055693E" w:rsidP="00556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BC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693E" w:rsidRPr="00562BC3" w:rsidRDefault="0055693E" w:rsidP="00556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BC3">
        <w:rPr>
          <w:rFonts w:ascii="Times New Roman" w:hAnsi="Times New Roman" w:cs="Times New Roman"/>
          <w:sz w:val="28"/>
          <w:szCs w:val="28"/>
        </w:rPr>
        <w:t>«Детский сад №13»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C3">
        <w:rPr>
          <w:rFonts w:ascii="Times New Roman" w:hAnsi="Times New Roman" w:cs="Times New Roman"/>
          <w:sz w:val="28"/>
          <w:szCs w:val="28"/>
        </w:rPr>
        <w:t xml:space="preserve">МО  «Кошехабльский район»  </w:t>
      </w:r>
    </w:p>
    <w:p w:rsidR="0055693E" w:rsidRDefault="0055693E" w:rsidP="0055693E">
      <w:pPr>
        <w:jc w:val="both"/>
      </w:pPr>
    </w:p>
    <w:p w:rsidR="0055693E" w:rsidRDefault="0055693E" w:rsidP="0055693E">
      <w:pPr>
        <w:jc w:val="both"/>
      </w:pPr>
    </w:p>
    <w:p w:rsidR="0055693E" w:rsidRDefault="0055693E" w:rsidP="0055693E">
      <w:pPr>
        <w:jc w:val="both"/>
      </w:pPr>
    </w:p>
    <w:p w:rsidR="0055693E" w:rsidRDefault="0055693E" w:rsidP="0055693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55693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Педагогический проект</w:t>
      </w:r>
    </w:p>
    <w:p w:rsidR="0055693E" w:rsidRPr="00FC3DC4" w:rsidRDefault="0055693E" w:rsidP="0055693E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гендерной идентичности у детей дошкольного возраста во взаимодействии с семьями воспитанников</w:t>
      </w:r>
      <w:r w:rsidRPr="00FC3D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</w:t>
      </w:r>
    </w:p>
    <w:p w:rsidR="0055693E" w:rsidRDefault="0055693E" w:rsidP="0055693E">
      <w:pPr>
        <w:jc w:val="both"/>
      </w:pPr>
    </w:p>
    <w:p w:rsidR="0055693E" w:rsidRPr="001F6D9A" w:rsidRDefault="0055693E" w:rsidP="0055693E"/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93E">
        <w:rPr>
          <w:rFonts w:ascii="Times New Roman" w:hAnsi="Times New Roman" w:cs="Times New Roman"/>
          <w:sz w:val="28"/>
          <w:szCs w:val="28"/>
        </w:rPr>
        <w:t>Алябьева Н.В.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93E" w:rsidRDefault="0055693E" w:rsidP="005569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93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, руководитель проекта</w:t>
      </w:r>
    </w:p>
    <w:p w:rsidR="0055693E" w:rsidRDefault="0055693E" w:rsidP="005569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Нечепуренко С.В.:</w:t>
      </w:r>
    </w:p>
    <w:p w:rsidR="0055693E" w:rsidRPr="0055693E" w:rsidRDefault="0055693E" w:rsidP="005569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F0979" w:rsidRDefault="00BF0979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Вид проекта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Разработанный проект </w:t>
      </w:r>
      <w:r w:rsidRPr="0055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гендерной идентичности у детей дошкольного возраста во взаимодействии с семьями воспитанников»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сочетает в себе образовательные возможности и учебного проекта, и проекта, направленного на воспитание гармонично развитой личности с устойчивой системой социальных и нравственных качеств. Поэтому вид педагогического проекта можно определить как исследовательско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долгосрочный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 проекта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гендерной идентичности у детей в условиях МБДОУ.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 проекта</w:t>
      </w:r>
    </w:p>
    <w:p w:rsidR="0055693E" w:rsidRPr="0055693E" w:rsidRDefault="0055693E" w:rsidP="0055693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6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детей представления о себе, собственной принадлежности и принадлежности других людей к определенному полу.</w:t>
      </w:r>
    </w:p>
    <w:p w:rsidR="0055693E" w:rsidRPr="0055693E" w:rsidRDefault="0055693E" w:rsidP="0055693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6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предметно-развивающего пространства в группе, способствующего формированию гендерной идентичности и гендерной социализации дошкольника.</w:t>
      </w:r>
    </w:p>
    <w:p w:rsidR="0055693E" w:rsidRPr="0055693E" w:rsidRDefault="0055693E" w:rsidP="0055693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6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родителей к активному участию в проекте по гендерному воспитанию детей.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 проекта</w:t>
      </w:r>
    </w:p>
    <w:p w:rsidR="0055693E" w:rsidRDefault="0055693E" w:rsidP="00556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проекта: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 2014 – май 2015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реализации педагогического проекта предполагает поэтапное выполнение работы: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Подготовительный 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– подготовка дошкольного учреждения к деятельности в новых условиях. Этап включает реализацию следующих направлений деятельности дошкольного образовательного учреждения: создание предметно-развивающей среды для реализации педагогического проекта, отбор диагностических методик для выявления уровня гендерной воспитанности, создание методических условий для реализации гендерного воспитания в условиях МБДОУ.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– внедрение и реализация педагогического проекта. Данный этап включает следующие направления деятельности дошкольного образовательного учреждения: внедрение проекта  по гендерному воспитанию детей старшего дошкольного возраста, разработку и внедрение методического обеспечения.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Завершающий 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– анализ и оценка результативности реализации педагогического проекта. Этап включает в себя реализацию следующих направлений деятельности: оценку эффективности реализации проекта, осуществление комплексной рефлексии проектной деятельности всеми участниками воспитательно-образовательного процесса.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74A9" w:rsidRDefault="007C74A9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Участники  проекта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5-6 лет (старшая группа), их родители, воспитатели.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 область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Социализация, коммуникация, безопасность, чтение художественной литературы, художественное творчество, физическая культура, познание.</w:t>
      </w: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 темы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 темы для развития системы дошкольного образования обусловлена тем, что проблема гендерной социализации, включающая в себя вопросы формирования психического пола ребенка, психических половых различий и полоролевой дифференциации – одна из важнейших и актуальных проблем психологии.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качеств, как мужественность и женственность, необходимых им и для успешного выполнения в будущем своих функций в семье.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 результаты</w:t>
      </w:r>
    </w:p>
    <w:p w:rsidR="0055693E" w:rsidRDefault="0055693E" w:rsidP="005569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педагогов:</w:t>
      </w:r>
    </w:p>
    <w:p w:rsidR="0055693E" w:rsidRDefault="0055693E" w:rsidP="0055693E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Систематизация и пропаганда опыта по проблеме.</w:t>
      </w:r>
    </w:p>
    <w:p w:rsidR="0055693E" w:rsidRPr="0055693E" w:rsidRDefault="0055693E" w:rsidP="0055693E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уровня профессионального мастерства педагогов по гендерному воспитанию.</w:t>
      </w:r>
    </w:p>
    <w:p w:rsidR="0055693E" w:rsidRPr="00FC3DC4" w:rsidRDefault="0055693E" w:rsidP="0055693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старшего дошкольного возраста будут сформированы:</w:t>
      </w:r>
    </w:p>
    <w:p w:rsidR="0055693E" w:rsidRPr="00FC3DC4" w:rsidRDefault="0055693E" w:rsidP="005569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Гендерно - ориентированное поведение.</w:t>
      </w:r>
    </w:p>
    <w:p w:rsidR="0055693E" w:rsidRPr="00FC3DC4" w:rsidRDefault="0055693E" w:rsidP="005569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Навыки гендерной идентичности и гендерной социализации.</w:t>
      </w:r>
    </w:p>
    <w:p w:rsidR="0055693E" w:rsidRPr="00FC3DC4" w:rsidRDefault="0055693E" w:rsidP="005569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Навыки оказания помощи друг другу в игре, совместной деятельности.</w:t>
      </w:r>
    </w:p>
    <w:p w:rsidR="0055693E" w:rsidRPr="00FC3DC4" w:rsidRDefault="0055693E" w:rsidP="005569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Умение понимать и уважать мнение партнеров противоположного пола.</w:t>
      </w:r>
    </w:p>
    <w:p w:rsidR="0055693E" w:rsidRDefault="0055693E" w:rsidP="00556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Теоретическое обоснование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Федеральные государственные требования к структуре основной общеобразовательной программы дошкольного образования (далее ФГТ) утвержденные и введенные в действие  Приказом Министерства образования и науки РФ от  23 ноября 2009 года №655  ставят во главу угла личностно-ориентированный подход к каждому ребенку. В связи с этим поднимается проблема учета гендерных особенностей детей. Формирование гендерной принадлежности и идентичности – одна из задач реализации образовательной области «Социализация» в детском саду, тесно связанная, в соответствии с федеральными государственными требованиями, с формированием семейной и гражданской идентичностью, а не с вопросами полового или полоролевого воспитания, как это было раньше.  Гендерная составляющая – один из основных структурных компонентов личности, тесно связанной со всеми сферами: познавательной, эмоциональной, волевой.   Поэтому нарушение в осознании себя мальчиком или девочкой может внести дисбаланс в общее развитие ребёнка. Однако проблема гендерной идентификации дошкольников недостаточно исследована, что затрудняет создание 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педагогической системы, направленной на формирование у детей понимания своей гендерной принадлежности.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омужествление женщин.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 фоне этих изменений меняется и сознание детей: девочки становятся агрессивными и грубыми, а мальчики перенимают женский тип поведения. Многие девочки лишены скромности, нежности, терпения, не умеют мирно разрешать конфликтные ситуации. Мальчики,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Кроме того, играя, дети не умеют договариваться, распределять роли, а в процессе трудовой деятельности дети не умеют самостоятельно распределять обязанности с учетом пола партнера.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Понимание гендерной принадлежности оказывает влияние, как на психику, так и на эмоциональное равновесие и самочувствие человека. Идентификация и осознание идентичности происходят непрестанно на протяжении всей жизни, но большинство исследований в этой области фокусируется на подростковом возрасте, который известен кризисами самосознания  и самоутверждения. Между тем детям необходимо ещё до школы получать знания о гендерно – ролевых особенностях, поведении и ожиданиях представителей мужского и женского пола.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Почему же именно в дошкольном возрасте так необходимо гендерное воспитание?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Необходимость гендерного воспитания заключается в следующем: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период раннего и дошкольного детства у всех малышей формируется гендерная идентичность;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2 года ребенок узнает, что существуют два пола, и начинает понимать, кто он – девочка или мальчик;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4-х до 7 лет формируется гендерная константность (устойчивость), т.е дети уже осознают, что мальчики становятся мужчинами, а девочки – женщинами и что принадлежность к полу сохраняется, независимо от возникающих ситуаций или личных желаний ребенка.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Становление гендерной идентичности является серьезной проблемой. Мальчики больше времени проводят с матерью, чем с отцом. Многие мальчики воспитываются только мамой и бабушкой, в детском саду их тоже окружают женщины.</w:t>
      </w:r>
    </w:p>
    <w:p w:rsidR="0055693E" w:rsidRPr="00FC3DC4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 тому же программно-методическое обеспечение дошкольных программ не всегда учитывает гендерные особенности. В результате содержание воспитания и образования, в основном, ориентированно только на возрастные и психологические особенности детей, а не на особенности мальчиков и девочек.</w:t>
      </w:r>
    </w:p>
    <w:p w:rsidR="0055693E" w:rsidRDefault="0055693E" w:rsidP="005569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Все это позволяет сделать вывод о необходимости создания в МБДОУ условий для гендерной социализации дошкольников</w:t>
      </w: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693E" w:rsidRPr="00FC3DC4" w:rsidRDefault="0055693E" w:rsidP="005569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Реализация педагогического проекта</w:t>
      </w:r>
    </w:p>
    <w:p w:rsidR="0055693E" w:rsidRPr="00FC3DC4" w:rsidRDefault="0055693E" w:rsidP="0055693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проекта</w:t>
      </w:r>
    </w:p>
    <w:tbl>
      <w:tblPr>
        <w:tblW w:w="1013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15"/>
        <w:gridCol w:w="5850"/>
        <w:gridCol w:w="1531"/>
        <w:gridCol w:w="2035"/>
      </w:tblGrid>
      <w:tr w:rsidR="0055693E" w:rsidRPr="00FC3DC4" w:rsidTr="0055693E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cdd861aef0c24d8eaaa9c49dc8475c41ea489b9"/>
            <w:bookmarkStart w:id="2" w:name="0"/>
            <w:bookmarkEnd w:id="1"/>
            <w:bookmarkEnd w:id="2"/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693E" w:rsidRPr="00FC3DC4" w:rsidTr="0055693E">
        <w:trPr>
          <w:cantSplit/>
          <w:trHeight w:val="1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C4" w:rsidRPr="00FC3DC4" w:rsidRDefault="0055693E" w:rsidP="0055693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психолого–педагогической литературы по данной проблеме.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нормативно-правовой базы по работе с детьми.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Гендерный анализ предметно-пространственной среды группы.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модели гендерно-сбалансированной предметно-пространственной среды (планы, зарисовки, макеты).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Взаимодействие с другими педагогами МБДОУ (обмен опытом).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с родителями по созданию условий для обогащения предметно-пространственной среды группы</w:t>
            </w:r>
          </w:p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альбомы, коллажи и др.).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55693E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55693E" w:rsidRPr="00FC3DC4" w:rsidTr="0055693E">
        <w:trPr>
          <w:cantSplit/>
          <w:trHeight w:val="1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C4" w:rsidRPr="00FC3DC4" w:rsidRDefault="0055693E" w:rsidP="0055693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1.Реализация педагогического проекта «Гендерное воспитание дошкольников».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дошкольниками: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 организованная непосредственная образовательная деятельность в регламентированное время;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сюжетно-ролевые, театрализованные игры, игры-перевоплощения;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различных выставок;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экскурсии, целевые прогулки;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видеофильмов;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вечера и досуги;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деятельность детей;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рассказов детей по темам проекта.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родителями: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диагностическая работа;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месячников к знаменательным датам;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семинаров-практикумов, родительских собраний, круглых столов, дискуссий, конференций;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вечера;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досуги;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различных выставок;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деятельность родителей (проекты, поделки, сочинения, создание генеалогического древа семьи, различные книги-самоделки, участие в конкурсах, фоторепортажах, посещение музеев, театров и т. д.);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субботники по благоустройству территории детского сада;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Дня открытых дверей;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родителями различных видов деятельности с детьми;</w:t>
            </w:r>
          </w:p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родителей в детскую деятельность, как равных по общению партнеров (совместные поделки, спортивные игры-соревнования, игры-драматизации и прочее).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2014г -</w:t>
            </w:r>
          </w:p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2015г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  <w:tr w:rsidR="0055693E" w:rsidRPr="00FC3DC4" w:rsidTr="0055693E">
        <w:trPr>
          <w:cantSplit/>
          <w:trHeight w:val="1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C4" w:rsidRPr="00FC3DC4" w:rsidRDefault="0055693E" w:rsidP="005569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Завершающий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.Обработка и оформление материалов педагогического проекта.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Оценка эффективности реализации.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проекта.</w:t>
            </w:r>
          </w:p>
          <w:p w:rsidR="0055693E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Пропагандирование результатов работы в педагогическом коллективе своего детского сада.</w:t>
            </w:r>
          </w:p>
          <w:p w:rsidR="00FC3DC4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Выработка стратегии дальнейшей работы по гендерному воспитанию дошкольников.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55693E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2015г</w:t>
            </w:r>
          </w:p>
          <w:p w:rsidR="00FC3DC4" w:rsidRPr="00FC3DC4" w:rsidRDefault="00886944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C4" w:rsidRPr="00FC3DC4" w:rsidRDefault="0055693E" w:rsidP="0081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</w:t>
            </w:r>
          </w:p>
        </w:tc>
      </w:tr>
    </w:tbl>
    <w:p w:rsidR="0055693E" w:rsidRDefault="0055693E" w:rsidP="0055693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693E" w:rsidRPr="00FC3DC4" w:rsidRDefault="0055693E" w:rsidP="0055693E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 по проекту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Создавая этот инновационный проект, я сделала вывод, что, организуя, педагогическое взаимодействие без учета гендерных особенностей дошкольников, мы - педагоги обрекаем своих воспитанников на одностороннее развитие.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«Воспитание и развитие детей с учетом гендерных особенностей формирует у детей навыки общения девочек и мальчиков в быту, в режимных моментах, а также определенные гендерные аспекты на занятиях позволяют учитывать их психофизиологические различия под руководством компетентного взрослого» (М.А.Панфилова).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 мой взгляд, проект «</w:t>
      </w:r>
      <w:r w:rsidRPr="0055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гендерной идентичности у детей дошкольного возраста во взаимодействии с семьями воспитанников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первым шагом в  гендерном воспитан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ребенка дошкольного возраста. Т</w:t>
      </w: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как формирует первоначальное прочувствованное восприятие детьми ближайшей социокультурной среды, которой является  он, противоположный пол, его семья и деятельности в ней человека,  развивает      осознанное понимание значимости  себя  по отношению к окружающей действительности. А с понимания своей роли в своей семье начинается  понимание  образа  я – мальчика (девочки).</w:t>
      </w: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Востребованность результатов реализации проекта.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Востребованность результатов данного проекта обусловлена, прежде всего, его социальной значимостью. Бесполость воспитания, царившая долгие годы в нашей стране, привела и к тому, что многие испытывают сегодня беспомощность и растерянность в выполнении функциональных обязанностей, требующих фемининных или маскулинных проявлений: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-серьезные проблемы, связанные с отсутствием качеств мужественности, возникают у молодых людей, служащих в армии;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дефицит миротворчества, доброты, покладистости обнаруживается у девушек в сфере общения с людьми.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Особенно это касается установления семейных отношений. Распространенные сегодня формы гражданского сожительства, гостевых браков делают проблематичным процесс приобщения детей к семейным социокультурным ценностям, лишают их ориентации в специфике межполовых отношений. Дети, воспитывающиеся в неполных семьях, зачастую испытывают чувство ущербности, неполноценности, неспособны в дальнейшем выстраивать свои половые роли по образу семейных пар, особенно если отношения в них были далеки от идеала.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Утрата ценностей гендерной культуры приводит к природному дисбалансу соотношения мужских и женских особей как представителей биологического вида. Одним из негативных последствий сексуальной революции является стремительный рост транссексуалов, сексуальных меньшинств, обреченных на бездетное существование. Вместе с тем она является одним из существенных факторов резкого спада демографической ситуации.</w:t>
      </w:r>
    </w:p>
    <w:p w:rsidR="0055693E" w:rsidRPr="00FC3DC4" w:rsidRDefault="0055693E" w:rsidP="0055693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работы по предложенному направлению.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Анализ материалов из опыта работы « Гендерное воспитание дошкольников»  выявил  положительные тенденции работы в этом направлении с учетом гендерного подхода: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разработаны формы и методы организации различных видов деятельности;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создаются условия для развития умственных и творческих способностей с учетом потребностей мальчиков и девочек.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Вместе с тем далеко не всегда осуществляется взаимодействие взрослого и ребенка на уровне сотворчества, содействия в игровой, конструктивной и познавательной деятельности с учетом  гендерного подхода. Эта деятельность является эпизодическим и второстепенным компонентом жизни детей в детском саду.</w:t>
      </w:r>
    </w:p>
    <w:p w:rsidR="0055693E" w:rsidRPr="00FC3DC4" w:rsidRDefault="0055693E" w:rsidP="0055693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Встречаются трудности в подборе объектов для творческой деятельности, ограничена сфера гендерного воспитания дошкольников. Достаточно полного представления о сущности гендерного воспитания нет как у воспитателей, так и у родителей. Гендерное воспитание детей дошкольного возраста еще не стало ведущим в образовательном процессе детского сада.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Наличие эффективных механизмов распространения результатов педагогического проекта.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Выступление на педагогическом совете МБДОУ.</w:t>
      </w:r>
    </w:p>
    <w:p w:rsidR="0055693E" w:rsidRPr="00FC3DC4" w:rsidRDefault="0055693E" w:rsidP="0055693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2.Участие в научно - практической Интернет - конференции.</w:t>
      </w:r>
    </w:p>
    <w:p w:rsidR="0055693E" w:rsidRDefault="0055693E" w:rsidP="0055693E"/>
    <w:p w:rsidR="0055693E" w:rsidRPr="0055693E" w:rsidRDefault="0055693E" w:rsidP="005569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693E" w:rsidRPr="0055693E" w:rsidSect="00BF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08A"/>
    <w:multiLevelType w:val="multilevel"/>
    <w:tmpl w:val="AEE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6EF6"/>
    <w:multiLevelType w:val="hybridMultilevel"/>
    <w:tmpl w:val="4F18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71B7"/>
    <w:multiLevelType w:val="multilevel"/>
    <w:tmpl w:val="B35E9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17AC4"/>
    <w:multiLevelType w:val="multilevel"/>
    <w:tmpl w:val="151A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C7FC2"/>
    <w:multiLevelType w:val="multilevel"/>
    <w:tmpl w:val="F6DE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D4356"/>
    <w:multiLevelType w:val="multilevel"/>
    <w:tmpl w:val="E5D6F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C0EBB"/>
    <w:multiLevelType w:val="multilevel"/>
    <w:tmpl w:val="86C25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227D3"/>
    <w:multiLevelType w:val="hybridMultilevel"/>
    <w:tmpl w:val="A4A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4661E"/>
    <w:multiLevelType w:val="multilevel"/>
    <w:tmpl w:val="C3262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071C2"/>
    <w:multiLevelType w:val="multilevel"/>
    <w:tmpl w:val="EE12E0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64094"/>
    <w:multiLevelType w:val="multilevel"/>
    <w:tmpl w:val="3EDE2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32CC"/>
    <w:multiLevelType w:val="multilevel"/>
    <w:tmpl w:val="182EF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5693E"/>
    <w:rsid w:val="000D7C84"/>
    <w:rsid w:val="000E05C4"/>
    <w:rsid w:val="00114C88"/>
    <w:rsid w:val="00164420"/>
    <w:rsid w:val="00236F1F"/>
    <w:rsid w:val="002805C8"/>
    <w:rsid w:val="00355B7D"/>
    <w:rsid w:val="0036291E"/>
    <w:rsid w:val="0055693E"/>
    <w:rsid w:val="005E4AB2"/>
    <w:rsid w:val="006877C4"/>
    <w:rsid w:val="00695E42"/>
    <w:rsid w:val="00751093"/>
    <w:rsid w:val="00753BC7"/>
    <w:rsid w:val="00782A2A"/>
    <w:rsid w:val="00791F86"/>
    <w:rsid w:val="007C74A9"/>
    <w:rsid w:val="008234B4"/>
    <w:rsid w:val="0087688D"/>
    <w:rsid w:val="00886944"/>
    <w:rsid w:val="00894BF8"/>
    <w:rsid w:val="008A40EE"/>
    <w:rsid w:val="008B0C3B"/>
    <w:rsid w:val="009530FD"/>
    <w:rsid w:val="009D5844"/>
    <w:rsid w:val="00A273FF"/>
    <w:rsid w:val="00B8443E"/>
    <w:rsid w:val="00BA1A2C"/>
    <w:rsid w:val="00BF0979"/>
    <w:rsid w:val="00BF3AC3"/>
    <w:rsid w:val="00C93C74"/>
    <w:rsid w:val="00D8578C"/>
    <w:rsid w:val="00DB2485"/>
    <w:rsid w:val="00E30865"/>
    <w:rsid w:val="00F53E23"/>
    <w:rsid w:val="00FB5A23"/>
    <w:rsid w:val="00FF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3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56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2078</Words>
  <Characters>11850</Characters>
  <Application>Microsoft Office Word</Application>
  <DocSecurity>0</DocSecurity>
  <Lines>98</Lines>
  <Paragraphs>27</Paragraphs>
  <ScaleCrop>false</ScaleCrop>
  <Company>Microsoft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Алёна</cp:lastModifiedBy>
  <cp:revision>2</cp:revision>
  <dcterms:created xsi:type="dcterms:W3CDTF">2016-07-19T17:39:00Z</dcterms:created>
  <dcterms:modified xsi:type="dcterms:W3CDTF">2016-07-19T17:39:00Z</dcterms:modified>
</cp:coreProperties>
</file>