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0F" w:rsidRPr="00472342" w:rsidRDefault="00CD4EC1" w:rsidP="00BA5B0F">
      <w:pPr>
        <w:rPr>
          <w:b/>
          <w:color w:val="002060"/>
          <w:u w:val="single"/>
        </w:rPr>
      </w:pPr>
      <w:r w:rsidRPr="00472342">
        <w:rPr>
          <w:b/>
          <w:color w:val="002060"/>
          <w:u w:val="single"/>
        </w:rPr>
        <w:t>Муниципальное бюджетное</w:t>
      </w:r>
      <w:r w:rsidR="00BA5B0F" w:rsidRPr="00472342">
        <w:rPr>
          <w:b/>
          <w:color w:val="002060"/>
          <w:u w:val="single"/>
        </w:rPr>
        <w:t xml:space="preserve"> дошколь</w:t>
      </w:r>
      <w:r w:rsidR="00CF4195" w:rsidRPr="00472342">
        <w:rPr>
          <w:b/>
          <w:color w:val="002060"/>
          <w:u w:val="single"/>
        </w:rPr>
        <w:t xml:space="preserve">ное образовательное учреждение «Детский сад </w:t>
      </w:r>
      <w:r w:rsidR="00BA5B0F" w:rsidRPr="00472342">
        <w:rPr>
          <w:b/>
          <w:color w:val="002060"/>
          <w:u w:val="single"/>
        </w:rPr>
        <w:t xml:space="preserve"> №20 «</w:t>
      </w:r>
      <w:r w:rsidR="00C4131C" w:rsidRPr="00472342">
        <w:rPr>
          <w:b/>
          <w:color w:val="002060"/>
          <w:u w:val="single"/>
        </w:rPr>
        <w:t>Светлячок»,  г. Салехард,  ЯНАО</w:t>
      </w:r>
    </w:p>
    <w:p w:rsidR="008916F5" w:rsidRPr="00472342" w:rsidRDefault="008916F5">
      <w:pPr>
        <w:jc w:val="center"/>
        <w:rPr>
          <w:b/>
          <w:color w:val="002060"/>
          <w:u w:val="single"/>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304D03" w:rsidRPr="00472342" w:rsidRDefault="00304D03" w:rsidP="00304D03">
      <w:pPr>
        <w:spacing w:before="20"/>
        <w:jc w:val="center"/>
        <w:rPr>
          <w:b/>
          <w:color w:val="002060"/>
          <w:sz w:val="36"/>
          <w:szCs w:val="36"/>
        </w:rPr>
      </w:pPr>
    </w:p>
    <w:p w:rsidR="00F723A6" w:rsidRPr="00C8442A" w:rsidRDefault="00722D5D" w:rsidP="00F723A6">
      <w:pPr>
        <w:rPr>
          <w:caps/>
          <w:outline/>
          <w:color w:val="FF0000"/>
          <w:sz w:val="44"/>
          <w:szCs w:val="44"/>
        </w:rPr>
      </w:pPr>
      <w:r>
        <w:rPr>
          <w:caps/>
          <w:outline/>
          <w:color w:val="FF0000"/>
          <w:sz w:val="32"/>
          <w:szCs w:val="32"/>
        </w:rPr>
        <w:t xml:space="preserve">       </w:t>
      </w:r>
      <w:r w:rsidR="00F723A6" w:rsidRPr="00C8442A">
        <w:rPr>
          <w:caps/>
          <w:outline/>
          <w:color w:val="FF0000"/>
          <w:sz w:val="32"/>
          <w:szCs w:val="32"/>
        </w:rPr>
        <w:t>Консультация – практикум для родителей</w:t>
      </w:r>
    </w:p>
    <w:p w:rsidR="00F723A6" w:rsidRPr="00D7201B" w:rsidRDefault="00F723A6" w:rsidP="00F723A6">
      <w:pPr>
        <w:tabs>
          <w:tab w:val="left" w:pos="1905"/>
        </w:tabs>
        <w:jc w:val="center"/>
        <w:rPr>
          <w:color w:val="3366FF"/>
          <w:sz w:val="32"/>
          <w:szCs w:val="32"/>
        </w:rPr>
      </w:pPr>
    </w:p>
    <w:p w:rsidR="00F723A6" w:rsidRPr="00F22441" w:rsidRDefault="00F723A6" w:rsidP="00F723A6">
      <w:pPr>
        <w:jc w:val="center"/>
        <w:rPr>
          <w:b/>
          <w:imprint/>
          <w:color w:val="3366FF"/>
          <w:sz w:val="52"/>
          <w:szCs w:val="52"/>
        </w:rPr>
      </w:pPr>
      <w:r>
        <w:rPr>
          <w:b/>
          <w:imprint/>
          <w:color w:val="3366FF"/>
          <w:sz w:val="52"/>
          <w:szCs w:val="52"/>
        </w:rPr>
        <w:t>Использование игровых методов</w:t>
      </w:r>
      <w:r w:rsidRPr="00F22441">
        <w:rPr>
          <w:b/>
          <w:imprint/>
          <w:color w:val="3366FF"/>
          <w:sz w:val="52"/>
          <w:szCs w:val="52"/>
        </w:rPr>
        <w:t xml:space="preserve">  </w:t>
      </w:r>
      <w:r>
        <w:rPr>
          <w:b/>
          <w:imprint/>
          <w:color w:val="3366FF"/>
          <w:sz w:val="52"/>
          <w:szCs w:val="52"/>
        </w:rPr>
        <w:t>при подготовке</w:t>
      </w:r>
      <w:r w:rsidRPr="00F22441">
        <w:rPr>
          <w:b/>
          <w:imprint/>
          <w:color w:val="3366FF"/>
          <w:sz w:val="52"/>
          <w:szCs w:val="52"/>
        </w:rPr>
        <w:t xml:space="preserve"> к школе</w:t>
      </w:r>
    </w:p>
    <w:p w:rsidR="00304D03" w:rsidRPr="00472342" w:rsidRDefault="00304D03" w:rsidP="00304D03">
      <w:pPr>
        <w:spacing w:before="20"/>
        <w:jc w:val="center"/>
        <w:rPr>
          <w:b/>
          <w:color w:val="002060"/>
          <w:sz w:val="36"/>
          <w:szCs w:val="36"/>
        </w:rPr>
      </w:pPr>
    </w:p>
    <w:p w:rsidR="00304D03" w:rsidRPr="00472342" w:rsidRDefault="00304D03" w:rsidP="00304D03">
      <w:pPr>
        <w:spacing w:before="20"/>
        <w:jc w:val="center"/>
        <w:rPr>
          <w:b/>
          <w:color w:val="002060"/>
          <w:sz w:val="36"/>
          <w:szCs w:val="36"/>
        </w:rPr>
      </w:pPr>
    </w:p>
    <w:p w:rsidR="00304D03" w:rsidRPr="00472342" w:rsidRDefault="00304D03" w:rsidP="00304D03">
      <w:pPr>
        <w:spacing w:before="20"/>
        <w:jc w:val="center"/>
        <w:rPr>
          <w:b/>
          <w:color w:val="002060"/>
          <w:sz w:val="36"/>
          <w:szCs w:val="36"/>
        </w:rPr>
      </w:pPr>
    </w:p>
    <w:p w:rsidR="008916F5" w:rsidRPr="00472342" w:rsidRDefault="008916F5">
      <w:pPr>
        <w:jc w:val="center"/>
        <w:rPr>
          <w:color w:val="002060"/>
          <w:sz w:val="36"/>
          <w:szCs w:val="36"/>
        </w:rPr>
      </w:pPr>
    </w:p>
    <w:p w:rsidR="008916F5" w:rsidRPr="00472342" w:rsidRDefault="008916F5">
      <w:pPr>
        <w:jc w:val="center"/>
        <w:rPr>
          <w:color w:val="002060"/>
          <w:sz w:val="36"/>
          <w:szCs w:val="36"/>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BA5B0F" w:rsidP="00304D03">
      <w:pPr>
        <w:rPr>
          <w:color w:val="002060"/>
        </w:rPr>
      </w:pPr>
      <w:r w:rsidRPr="00472342">
        <w:rPr>
          <w:color w:val="002060"/>
          <w:sz w:val="32"/>
          <w:szCs w:val="32"/>
        </w:rPr>
        <w:t xml:space="preserve">                                                </w:t>
      </w: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C4131C" w:rsidRPr="00472342" w:rsidRDefault="00C4131C">
      <w:pPr>
        <w:jc w:val="center"/>
        <w:rPr>
          <w:color w:val="002060"/>
        </w:rPr>
      </w:pPr>
    </w:p>
    <w:p w:rsidR="00C4131C" w:rsidRPr="00472342" w:rsidRDefault="00C4131C">
      <w:pPr>
        <w:jc w:val="center"/>
        <w:rPr>
          <w:color w:val="002060"/>
        </w:rPr>
      </w:pPr>
    </w:p>
    <w:p w:rsidR="00C4131C" w:rsidRPr="00472342" w:rsidRDefault="00C4131C">
      <w:pPr>
        <w:jc w:val="center"/>
        <w:rPr>
          <w:color w:val="002060"/>
        </w:rPr>
      </w:pPr>
    </w:p>
    <w:p w:rsidR="00C4131C" w:rsidRPr="000F33A2" w:rsidRDefault="00C4131C">
      <w:pPr>
        <w:jc w:val="center"/>
        <w:rPr>
          <w:color w:val="002060"/>
          <w:sz w:val="32"/>
          <w:szCs w:val="32"/>
        </w:rPr>
      </w:pPr>
    </w:p>
    <w:p w:rsidR="008916F5" w:rsidRPr="00472342" w:rsidRDefault="00F723A6" w:rsidP="00304D03">
      <w:pPr>
        <w:rPr>
          <w:color w:val="002060"/>
          <w:sz w:val="28"/>
          <w:szCs w:val="28"/>
        </w:rPr>
      </w:pPr>
      <w:r>
        <w:rPr>
          <w:color w:val="002060"/>
          <w:sz w:val="32"/>
          <w:szCs w:val="32"/>
        </w:rPr>
        <w:t xml:space="preserve">               </w:t>
      </w:r>
      <w:r w:rsidR="00FA661F" w:rsidRPr="000F33A2">
        <w:rPr>
          <w:color w:val="002060"/>
          <w:sz w:val="32"/>
          <w:szCs w:val="32"/>
        </w:rPr>
        <w:t xml:space="preserve"> </w:t>
      </w:r>
      <w:r w:rsidR="000F33A2" w:rsidRPr="000F33A2">
        <w:rPr>
          <w:color w:val="002060"/>
          <w:sz w:val="32"/>
          <w:szCs w:val="32"/>
        </w:rPr>
        <w:t>Педагог - психолог</w:t>
      </w:r>
      <w:r w:rsidR="00FA661F" w:rsidRPr="00472342">
        <w:rPr>
          <w:color w:val="002060"/>
          <w:sz w:val="28"/>
          <w:szCs w:val="28"/>
        </w:rPr>
        <w:t>:</w:t>
      </w:r>
      <w:r w:rsidR="00C4131C" w:rsidRPr="00472342">
        <w:rPr>
          <w:color w:val="002060"/>
          <w:sz w:val="28"/>
          <w:szCs w:val="28"/>
        </w:rPr>
        <w:t xml:space="preserve"> </w:t>
      </w:r>
      <w:r w:rsidR="00CD4EC1" w:rsidRPr="00472342">
        <w:rPr>
          <w:color w:val="002060"/>
          <w:sz w:val="28"/>
          <w:szCs w:val="28"/>
        </w:rPr>
        <w:t>Ткаченко Елена Николаевна</w:t>
      </w:r>
      <w:r w:rsidR="00C4131C" w:rsidRPr="00472342">
        <w:rPr>
          <w:color w:val="002060"/>
          <w:sz w:val="28"/>
          <w:szCs w:val="28"/>
        </w:rPr>
        <w:t xml:space="preserve"> </w:t>
      </w: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pPr>
        <w:jc w:val="center"/>
        <w:rPr>
          <w:color w:val="002060"/>
        </w:rPr>
      </w:pPr>
    </w:p>
    <w:p w:rsidR="008916F5" w:rsidRPr="00472342" w:rsidRDefault="008916F5" w:rsidP="00FA661F">
      <w:pPr>
        <w:rPr>
          <w:color w:val="002060"/>
        </w:rPr>
      </w:pPr>
    </w:p>
    <w:p w:rsidR="00CD4EC1" w:rsidRPr="00472342" w:rsidRDefault="00CD4EC1" w:rsidP="00FA661F">
      <w:pPr>
        <w:rPr>
          <w:color w:val="002060"/>
        </w:rPr>
      </w:pPr>
    </w:p>
    <w:p w:rsidR="00F723A6" w:rsidRDefault="00304D03" w:rsidP="00691FA6">
      <w:pPr>
        <w:jc w:val="center"/>
        <w:rPr>
          <w:color w:val="002060"/>
        </w:rPr>
      </w:pPr>
      <w:r w:rsidRPr="00472342">
        <w:rPr>
          <w:color w:val="002060"/>
        </w:rPr>
        <w:t>2016</w:t>
      </w:r>
      <w:r w:rsidR="0010248F" w:rsidRPr="00472342">
        <w:rPr>
          <w:color w:val="002060"/>
        </w:rPr>
        <w:t xml:space="preserve"> </w:t>
      </w:r>
      <w:r w:rsidR="00CD4EC1" w:rsidRPr="00472342">
        <w:rPr>
          <w:color w:val="002060"/>
        </w:rPr>
        <w:t>г.</w:t>
      </w:r>
    </w:p>
    <w:p w:rsidR="00F723A6" w:rsidRPr="00F723A6" w:rsidRDefault="00F723A6" w:rsidP="00F723A6">
      <w:pPr>
        <w:rPr>
          <w:color w:val="002060"/>
        </w:rPr>
      </w:pPr>
      <w:r>
        <w:lastRenderedPageBreak/>
        <w:t>Уважаемые родители! Школьные трудности  первоклассника связаны, в первую очередь, с низким уровнем произвольности познавательных процессов:</w:t>
      </w:r>
      <w:r w:rsidRPr="00FD4C89">
        <w:t xml:space="preserve"> </w:t>
      </w:r>
      <w:r>
        <w:t xml:space="preserve">внимания, слухового восприятия, слуховой памяти, связной речи, слабым развитием мелкой моторики рук.  Психологи рекомендуют родителям  «взять на вооружение»  игры, стимулирующие произвольные процессы внимания, восприятия, запоминания, мышления, формирующие умение следовать речевой инструкции, правилу.  </w:t>
      </w:r>
    </w:p>
    <w:p w:rsidR="00F723A6" w:rsidRDefault="00F723A6" w:rsidP="00F723A6">
      <w:pPr>
        <w:spacing w:before="20"/>
        <w:ind w:left="60"/>
        <w:jc w:val="both"/>
      </w:pPr>
      <w:r>
        <w:t>Данные игры будут способствовать</w:t>
      </w:r>
      <w:r w:rsidRPr="00B262B0">
        <w:t xml:space="preserve">  подготовке  детей к школе.  </w:t>
      </w:r>
      <w:r>
        <w:t>Надеюсь, что родители оценят</w:t>
      </w:r>
      <w:r w:rsidRPr="00B262B0">
        <w:t xml:space="preserve"> значение и</w:t>
      </w:r>
      <w:r>
        <w:t xml:space="preserve"> важность игры, как эффективное средство</w:t>
      </w:r>
      <w:r w:rsidRPr="00B262B0">
        <w:t xml:space="preserve"> обуч</w:t>
      </w:r>
      <w:r>
        <w:t>ения и развития ребёнка и  способ</w:t>
      </w:r>
      <w:r w:rsidRPr="00B262B0">
        <w:t xml:space="preserve"> сближения взрослых и ребёнка в ситуации семейного воспитания, что так же,  немаловажно. В словесные игры можно играть во время прогулки, в поездке, на отдыхе, они не требуют дополнительного времени для специальной организации. </w:t>
      </w:r>
      <w:r>
        <w:t xml:space="preserve"> </w:t>
      </w:r>
    </w:p>
    <w:p w:rsidR="00F723A6" w:rsidRDefault="00F723A6" w:rsidP="00F723A6">
      <w:pPr>
        <w:spacing w:before="20"/>
        <w:jc w:val="both"/>
      </w:pPr>
    </w:p>
    <w:p w:rsidR="00F723A6" w:rsidRDefault="00F723A6" w:rsidP="00F723A6">
      <w:pPr>
        <w:spacing w:before="20"/>
        <w:jc w:val="both"/>
      </w:pPr>
    </w:p>
    <w:p w:rsidR="00F723A6" w:rsidRPr="00725A0A" w:rsidRDefault="00F723A6" w:rsidP="00F723A6">
      <w:pPr>
        <w:spacing w:before="20"/>
        <w:ind w:left="60"/>
        <w:jc w:val="center"/>
        <w:rPr>
          <w:b/>
          <w:color w:val="000000"/>
          <w:sz w:val="32"/>
          <w:szCs w:val="32"/>
        </w:rPr>
      </w:pPr>
      <w:r w:rsidRPr="00725A0A">
        <w:rPr>
          <w:b/>
          <w:color w:val="000000"/>
          <w:sz w:val="32"/>
          <w:szCs w:val="32"/>
        </w:rPr>
        <w:t>Памятка для родителей</w:t>
      </w:r>
    </w:p>
    <w:p w:rsidR="00F723A6" w:rsidRPr="00725A0A" w:rsidRDefault="00F723A6" w:rsidP="00F723A6">
      <w:pPr>
        <w:spacing w:before="20"/>
        <w:ind w:left="60"/>
        <w:jc w:val="both"/>
        <w:rPr>
          <w:b/>
          <w:color w:val="000000"/>
          <w:sz w:val="28"/>
          <w:szCs w:val="28"/>
        </w:rPr>
      </w:pPr>
      <w:r w:rsidRPr="00725A0A">
        <w:rPr>
          <w:b/>
          <w:color w:val="000000"/>
          <w:sz w:val="28"/>
          <w:szCs w:val="28"/>
        </w:rPr>
        <w:t>Правила организации  игрового занятия с дошкольником:</w:t>
      </w:r>
    </w:p>
    <w:p w:rsidR="00F723A6" w:rsidRPr="00725A0A" w:rsidRDefault="00F723A6" w:rsidP="00F723A6">
      <w:pPr>
        <w:spacing w:before="20"/>
        <w:ind w:left="60"/>
        <w:jc w:val="both"/>
        <w:rPr>
          <w:b/>
          <w:color w:val="000000"/>
          <w:sz w:val="28"/>
          <w:szCs w:val="28"/>
        </w:rPr>
      </w:pPr>
      <w:r w:rsidRPr="00725A0A">
        <w:rPr>
          <w:b/>
          <w:color w:val="000000"/>
          <w:sz w:val="28"/>
          <w:szCs w:val="28"/>
        </w:rPr>
        <w:t>-помогать ребёнку и не сердиться при этом;</w:t>
      </w:r>
    </w:p>
    <w:p w:rsidR="00F723A6" w:rsidRPr="00725A0A" w:rsidRDefault="00F723A6" w:rsidP="00F723A6">
      <w:pPr>
        <w:spacing w:before="20"/>
        <w:ind w:left="60"/>
        <w:jc w:val="both"/>
        <w:rPr>
          <w:b/>
          <w:color w:val="000000"/>
          <w:sz w:val="28"/>
          <w:szCs w:val="28"/>
        </w:rPr>
      </w:pPr>
      <w:r w:rsidRPr="00725A0A">
        <w:rPr>
          <w:b/>
          <w:color w:val="000000"/>
          <w:sz w:val="28"/>
          <w:szCs w:val="28"/>
        </w:rPr>
        <w:t>- не  кричать и принимать спокойно всё так, как есть;</w:t>
      </w:r>
    </w:p>
    <w:p w:rsidR="00F723A6" w:rsidRPr="00725A0A" w:rsidRDefault="00F723A6" w:rsidP="00F723A6">
      <w:pPr>
        <w:spacing w:before="20"/>
        <w:ind w:left="60"/>
        <w:jc w:val="both"/>
        <w:rPr>
          <w:b/>
          <w:color w:val="000000"/>
          <w:sz w:val="28"/>
          <w:szCs w:val="28"/>
        </w:rPr>
      </w:pPr>
      <w:r w:rsidRPr="00725A0A">
        <w:rPr>
          <w:b/>
          <w:color w:val="000000"/>
          <w:sz w:val="28"/>
          <w:szCs w:val="28"/>
        </w:rPr>
        <w:t>- не унижать ребёнка неконструктивными замечаниями;</w:t>
      </w:r>
    </w:p>
    <w:p w:rsidR="00F723A6" w:rsidRPr="00725A0A" w:rsidRDefault="00F723A6" w:rsidP="00F723A6">
      <w:pPr>
        <w:spacing w:before="20"/>
        <w:ind w:left="60"/>
        <w:jc w:val="both"/>
        <w:rPr>
          <w:b/>
          <w:color w:val="000000"/>
          <w:sz w:val="28"/>
          <w:szCs w:val="28"/>
        </w:rPr>
      </w:pPr>
      <w:r w:rsidRPr="00725A0A">
        <w:rPr>
          <w:b/>
          <w:color w:val="000000"/>
          <w:sz w:val="28"/>
          <w:szCs w:val="28"/>
        </w:rPr>
        <w:t>-не сравнивать своего ребёнка с другими, более успешными детьми;</w:t>
      </w:r>
    </w:p>
    <w:p w:rsidR="00F723A6" w:rsidRPr="00725A0A" w:rsidRDefault="00F723A6" w:rsidP="00F723A6">
      <w:pPr>
        <w:spacing w:before="20"/>
        <w:ind w:left="60"/>
        <w:jc w:val="both"/>
        <w:rPr>
          <w:b/>
          <w:color w:val="000000"/>
          <w:sz w:val="28"/>
          <w:szCs w:val="28"/>
        </w:rPr>
      </w:pPr>
      <w:r w:rsidRPr="00725A0A">
        <w:rPr>
          <w:b/>
          <w:color w:val="000000"/>
          <w:sz w:val="28"/>
          <w:szCs w:val="28"/>
        </w:rPr>
        <w:t>Необходимо помнить ещё одно важное правило:</w:t>
      </w:r>
    </w:p>
    <w:p w:rsidR="00F723A6" w:rsidRPr="00725A0A" w:rsidRDefault="00F723A6" w:rsidP="00F723A6">
      <w:pPr>
        <w:spacing w:before="20"/>
        <w:ind w:left="60"/>
        <w:jc w:val="both"/>
        <w:rPr>
          <w:b/>
          <w:i/>
          <w:color w:val="000000"/>
          <w:sz w:val="28"/>
          <w:szCs w:val="28"/>
        </w:rPr>
      </w:pPr>
      <w:r w:rsidRPr="00725A0A">
        <w:rPr>
          <w:b/>
          <w:i/>
          <w:color w:val="000000"/>
          <w:sz w:val="28"/>
          <w:szCs w:val="28"/>
        </w:rPr>
        <w:t xml:space="preserve"> «Дошкольника  практически невозможно научить тому, чего он не хочет. Мотивация играет ведущую роль в процессе познания дошкольника».</w:t>
      </w:r>
    </w:p>
    <w:p w:rsidR="00F723A6" w:rsidRPr="00725A0A" w:rsidRDefault="00F723A6" w:rsidP="00F723A6">
      <w:pPr>
        <w:spacing w:before="20"/>
        <w:ind w:left="60"/>
        <w:jc w:val="both"/>
        <w:rPr>
          <w:b/>
          <w:i/>
          <w:color w:val="0000FF"/>
          <w:sz w:val="28"/>
          <w:szCs w:val="28"/>
        </w:rPr>
      </w:pPr>
    </w:p>
    <w:p w:rsidR="00F723A6" w:rsidRPr="00725A0A" w:rsidRDefault="00F723A6" w:rsidP="00F723A6">
      <w:pPr>
        <w:spacing w:before="20"/>
        <w:ind w:left="60"/>
        <w:jc w:val="both"/>
        <w:rPr>
          <w:b/>
          <w:i/>
          <w:color w:val="0000FF"/>
          <w:sz w:val="28"/>
          <w:szCs w:val="28"/>
        </w:rPr>
      </w:pPr>
    </w:p>
    <w:p w:rsidR="00F723A6" w:rsidRDefault="00F723A6" w:rsidP="00F723A6">
      <w:pPr>
        <w:spacing w:before="20"/>
        <w:ind w:left="60"/>
        <w:jc w:val="both"/>
        <w:rPr>
          <w:i/>
          <w:color w:val="0000FF"/>
          <w:sz w:val="28"/>
        </w:rPr>
      </w:pPr>
    </w:p>
    <w:p w:rsidR="00F723A6" w:rsidRPr="00FE471D" w:rsidRDefault="00F723A6" w:rsidP="00F723A6">
      <w:pPr>
        <w:spacing w:before="20"/>
        <w:ind w:left="60"/>
        <w:jc w:val="both"/>
        <w:rPr>
          <w:i/>
          <w:color w:val="0000FF"/>
          <w:sz w:val="28"/>
        </w:rPr>
      </w:pPr>
    </w:p>
    <w:p w:rsidR="00F723A6" w:rsidRDefault="00F723A6" w:rsidP="00F723A6">
      <w:pPr>
        <w:spacing w:before="20"/>
        <w:ind w:left="60"/>
        <w:jc w:val="both"/>
        <w:rPr>
          <w:b/>
          <w:sz w:val="28"/>
          <w:szCs w:val="28"/>
        </w:rPr>
      </w:pPr>
      <w:r>
        <w:rPr>
          <w:sz w:val="28"/>
          <w:szCs w:val="28"/>
        </w:rPr>
        <w:t xml:space="preserve">                        </w:t>
      </w:r>
      <w:r>
        <w:rPr>
          <w:b/>
          <w:sz w:val="28"/>
          <w:szCs w:val="28"/>
        </w:rPr>
        <w:t xml:space="preserve">Игры на развитие функций внимания </w:t>
      </w:r>
    </w:p>
    <w:p w:rsidR="00F723A6" w:rsidRDefault="00F723A6" w:rsidP="00F723A6">
      <w:pPr>
        <w:spacing w:before="20"/>
        <w:ind w:left="60"/>
        <w:jc w:val="both"/>
        <w:rPr>
          <w:b/>
        </w:rPr>
      </w:pPr>
      <w:r>
        <w:rPr>
          <w:b/>
        </w:rPr>
        <w:t>Игра «Правая - левая»</w:t>
      </w:r>
    </w:p>
    <w:p w:rsidR="00F723A6" w:rsidRDefault="00F723A6" w:rsidP="00F723A6">
      <w:pPr>
        <w:spacing w:before="20"/>
        <w:ind w:left="60"/>
        <w:jc w:val="both"/>
      </w:pPr>
      <w:r>
        <w:t>Цель: совершенствовать процесс концентрации и переключения внимания, слуховое восприятие, ориентирование в пространстве, речевые навыки и активизацию взаимодействия полушарий мозга.</w:t>
      </w:r>
    </w:p>
    <w:p w:rsidR="00F723A6" w:rsidRDefault="00F723A6" w:rsidP="00F723A6">
      <w:pPr>
        <w:spacing w:before="20"/>
        <w:ind w:left="60"/>
        <w:jc w:val="both"/>
      </w:pPr>
      <w:r>
        <w:t>Описание игры.</w:t>
      </w:r>
    </w:p>
    <w:p w:rsidR="00F723A6" w:rsidRDefault="00F723A6" w:rsidP="00F723A6">
      <w:pPr>
        <w:spacing w:before="20"/>
        <w:ind w:left="60"/>
        <w:jc w:val="both"/>
      </w:pPr>
      <w:r>
        <w:t xml:space="preserve"> Взрослый читает ряд слов с твёрдыми и мягкими согласными в конце слова. В паузах между словами ребёнок поднимает руку: правую - если окончание твёрдое и левую, если окончание мягкое.</w:t>
      </w:r>
    </w:p>
    <w:p w:rsidR="00F723A6" w:rsidRDefault="00F723A6" w:rsidP="00F723A6">
      <w:pPr>
        <w:spacing w:before="20"/>
        <w:ind w:left="60"/>
        <w:jc w:val="both"/>
      </w:pPr>
      <w:r>
        <w:t>Варианты слов:  брат, нож, был, мель, брать, ел, рожь, ель, хор, уголь, мел, стал, ель, ток, быль, вес, жарь, хруст, пыль, трус,  грусть, хруст, петь, кот, печаль, мак, цепь, жар,  шаг.</w:t>
      </w:r>
    </w:p>
    <w:p w:rsidR="00F723A6" w:rsidRDefault="00F723A6" w:rsidP="00F723A6">
      <w:pPr>
        <w:spacing w:before="20"/>
        <w:ind w:left="60"/>
        <w:jc w:val="both"/>
      </w:pPr>
    </w:p>
    <w:p w:rsidR="00F723A6" w:rsidRPr="00FE471D" w:rsidRDefault="00F723A6" w:rsidP="00F723A6">
      <w:pPr>
        <w:spacing w:before="20"/>
        <w:ind w:left="60"/>
        <w:jc w:val="both"/>
        <w:rPr>
          <w:b/>
        </w:rPr>
      </w:pPr>
      <w:r>
        <w:rPr>
          <w:b/>
        </w:rPr>
        <w:t>Игра «Не пропусти животное» (Упражнение можно использовать в качестве разминки)</w:t>
      </w:r>
    </w:p>
    <w:p w:rsidR="00F723A6" w:rsidRDefault="00F723A6" w:rsidP="00F723A6">
      <w:pPr>
        <w:spacing w:before="20"/>
        <w:ind w:left="60"/>
        <w:jc w:val="both"/>
      </w:pPr>
      <w:r>
        <w:t>Цель: совершенствовать процесс концентрации и переключения внимания,  развивать слуховое восприятие, речевые навыки и , навыки конкретизации понятий, активизацию мыслительной деятельности, моторные функции. 2 - вариант игры -активизация работы полушарий мозга.</w:t>
      </w:r>
    </w:p>
    <w:p w:rsidR="00F723A6" w:rsidRDefault="00F723A6" w:rsidP="00F723A6">
      <w:pPr>
        <w:spacing w:before="20"/>
        <w:ind w:left="60"/>
        <w:jc w:val="both"/>
      </w:pPr>
      <w:r>
        <w:t>Описание игры.</w:t>
      </w:r>
    </w:p>
    <w:p w:rsidR="00F723A6" w:rsidRDefault="00F723A6" w:rsidP="00F723A6">
      <w:pPr>
        <w:spacing w:before="20"/>
        <w:ind w:left="60"/>
        <w:jc w:val="both"/>
      </w:pPr>
      <w:r>
        <w:lastRenderedPageBreak/>
        <w:t>Взрослый читает слова. Как только ребёнок услышит название животного, он должен сразу же присесть.  Усложнить игру можно следующим образом: дикое животное - приседание, домашнее животное - прыжок на двух ногах.</w:t>
      </w:r>
    </w:p>
    <w:p w:rsidR="00F723A6" w:rsidRDefault="00F723A6" w:rsidP="00F723A6">
      <w:pPr>
        <w:spacing w:before="20"/>
        <w:ind w:left="60"/>
        <w:jc w:val="both"/>
      </w:pPr>
      <w:r>
        <w:t>Примерные  варианты  слов: дождь,  окно, кошка, туман, тигр, лошадь, дом, книга, солнце, слон, трава, шапка, заяц, корова,  мыло, снег, дерево, овца,  очки, крокодил, чашка, шкаф, собака, кенгуру, стул, ёжик.</w:t>
      </w:r>
    </w:p>
    <w:p w:rsidR="00F723A6" w:rsidRDefault="00F723A6" w:rsidP="00F723A6">
      <w:pPr>
        <w:spacing w:before="20"/>
        <w:ind w:left="60"/>
        <w:jc w:val="both"/>
      </w:pPr>
    </w:p>
    <w:p w:rsidR="00F723A6" w:rsidRDefault="00F723A6" w:rsidP="00F723A6">
      <w:pPr>
        <w:spacing w:before="20"/>
        <w:ind w:left="60"/>
        <w:jc w:val="both"/>
        <w:rPr>
          <w:b/>
        </w:rPr>
      </w:pPr>
      <w:r>
        <w:rPr>
          <w:b/>
        </w:rPr>
        <w:t>Игра «Мячик - смягчитель»</w:t>
      </w:r>
    </w:p>
    <w:p w:rsidR="00F723A6" w:rsidRDefault="00F723A6" w:rsidP="00F723A6">
      <w:pPr>
        <w:spacing w:before="20"/>
        <w:ind w:left="60"/>
        <w:jc w:val="both"/>
      </w:pPr>
      <w:r>
        <w:t xml:space="preserve">Цель. Цель: совершенствовать процесс концентрации и переключения внимания,  слуховое восприятие, речевые навыки, словарный запас, моторные функции. </w:t>
      </w:r>
    </w:p>
    <w:p w:rsidR="00F723A6" w:rsidRDefault="00F723A6" w:rsidP="00F723A6">
      <w:pPr>
        <w:spacing w:before="20"/>
        <w:ind w:left="60"/>
        <w:jc w:val="both"/>
      </w:pPr>
      <w:r>
        <w:t>Взрослый бросает мяч ребёнку. Ребёнок, поймав мяч, перед тем как бросить его взрослому, должен смягчить это же слово.</w:t>
      </w:r>
    </w:p>
    <w:p w:rsidR="00F723A6" w:rsidRPr="00FE471D" w:rsidRDefault="00F723A6" w:rsidP="00F723A6">
      <w:pPr>
        <w:spacing w:before="20"/>
        <w:ind w:left="60"/>
        <w:jc w:val="both"/>
      </w:pPr>
      <w:r>
        <w:t xml:space="preserve">Варианты слов:  угол, брат, ел, топ, мел, хор, жар, был, вес, ходит, прав, шутит, пилит, носит, стал, пар, врал,  мол, дал. </w:t>
      </w:r>
    </w:p>
    <w:p w:rsidR="00F723A6" w:rsidRDefault="00F723A6" w:rsidP="00F723A6">
      <w:pPr>
        <w:spacing w:before="20"/>
        <w:ind w:left="60"/>
        <w:jc w:val="center"/>
        <w:rPr>
          <w:b/>
          <w:sz w:val="28"/>
          <w:szCs w:val="28"/>
        </w:rPr>
      </w:pPr>
    </w:p>
    <w:p w:rsidR="00F723A6" w:rsidRDefault="00F723A6" w:rsidP="00F723A6">
      <w:pPr>
        <w:spacing w:before="20"/>
        <w:ind w:left="60"/>
        <w:jc w:val="center"/>
        <w:rPr>
          <w:b/>
          <w:sz w:val="28"/>
          <w:szCs w:val="28"/>
        </w:rPr>
      </w:pPr>
    </w:p>
    <w:p w:rsidR="00F723A6" w:rsidRDefault="00F723A6" w:rsidP="00F723A6">
      <w:pPr>
        <w:spacing w:before="20"/>
        <w:ind w:left="60"/>
        <w:jc w:val="center"/>
        <w:rPr>
          <w:b/>
          <w:sz w:val="28"/>
          <w:szCs w:val="28"/>
        </w:rPr>
      </w:pPr>
    </w:p>
    <w:p w:rsidR="00F723A6" w:rsidRDefault="00F723A6" w:rsidP="00F723A6">
      <w:pPr>
        <w:spacing w:before="20"/>
        <w:ind w:left="60"/>
        <w:jc w:val="center"/>
        <w:rPr>
          <w:b/>
          <w:sz w:val="28"/>
          <w:szCs w:val="28"/>
        </w:rPr>
      </w:pPr>
    </w:p>
    <w:p w:rsidR="00F723A6" w:rsidRDefault="00F723A6" w:rsidP="00F723A6">
      <w:pPr>
        <w:spacing w:before="20"/>
        <w:ind w:left="60"/>
        <w:jc w:val="center"/>
        <w:rPr>
          <w:b/>
          <w:sz w:val="28"/>
          <w:szCs w:val="28"/>
        </w:rPr>
      </w:pPr>
      <w:r>
        <w:rPr>
          <w:b/>
          <w:sz w:val="28"/>
          <w:szCs w:val="28"/>
        </w:rPr>
        <w:t>Игры на операции аналитического мышления</w:t>
      </w:r>
    </w:p>
    <w:p w:rsidR="00F723A6" w:rsidRPr="002C20ED" w:rsidRDefault="00F723A6" w:rsidP="00F723A6">
      <w:pPr>
        <w:spacing w:before="20"/>
        <w:ind w:left="60"/>
        <w:rPr>
          <w:b/>
        </w:rPr>
      </w:pPr>
      <w:r w:rsidRPr="002C20ED">
        <w:rPr>
          <w:b/>
        </w:rPr>
        <w:t xml:space="preserve">                                            </w:t>
      </w:r>
      <w:r>
        <w:rPr>
          <w:b/>
        </w:rPr>
        <w:t xml:space="preserve">           </w:t>
      </w:r>
      <w:r w:rsidRPr="002C20ED">
        <w:rPr>
          <w:b/>
        </w:rPr>
        <w:t xml:space="preserve"> Словесные игры</w:t>
      </w:r>
    </w:p>
    <w:p w:rsidR="00F723A6" w:rsidRDefault="00F723A6" w:rsidP="00F723A6">
      <w:pPr>
        <w:spacing w:before="20"/>
        <w:ind w:left="60"/>
        <w:jc w:val="both"/>
        <w:rPr>
          <w:b/>
        </w:rPr>
      </w:pPr>
      <w:r>
        <w:rPr>
          <w:b/>
        </w:rPr>
        <w:t>Игра  «Что я загадал?</w:t>
      </w:r>
    </w:p>
    <w:p w:rsidR="00F723A6" w:rsidRDefault="00F723A6" w:rsidP="00F723A6">
      <w:pPr>
        <w:spacing w:before="20"/>
        <w:ind w:left="60"/>
        <w:jc w:val="both"/>
      </w:pPr>
      <w:r>
        <w:t>Цель. Формировать у ребёнка способность к аналитическим операциям мышления,  обогащать словарный запас, связную речь.</w:t>
      </w:r>
    </w:p>
    <w:p w:rsidR="00F723A6" w:rsidRDefault="00F723A6" w:rsidP="00F723A6">
      <w:pPr>
        <w:spacing w:before="20"/>
        <w:ind w:left="60"/>
        <w:jc w:val="both"/>
      </w:pPr>
      <w:r>
        <w:t xml:space="preserve"> Условие игры: на вопросы можно отвечать только «Да» или «Нет». Взрослый загадывает  предмет. Ребёнок задаёт вопросы, например: «Он живой или нет?», далее, если неживой: «Он сделан человеком или нет?» и т.д. Затем взрослый и ребёнок меняются  ролями.</w:t>
      </w:r>
    </w:p>
    <w:p w:rsidR="00F723A6" w:rsidRDefault="00F723A6" w:rsidP="00F723A6">
      <w:pPr>
        <w:spacing w:before="20"/>
        <w:ind w:left="60"/>
        <w:jc w:val="both"/>
      </w:pPr>
    </w:p>
    <w:p w:rsidR="00F723A6" w:rsidRDefault="00F723A6" w:rsidP="00F723A6">
      <w:pPr>
        <w:spacing w:before="20"/>
        <w:ind w:left="60"/>
        <w:jc w:val="both"/>
        <w:rPr>
          <w:b/>
        </w:rPr>
      </w:pPr>
      <w:r>
        <w:rPr>
          <w:b/>
        </w:rPr>
        <w:t>Игра «Потерянные вещи»</w:t>
      </w:r>
    </w:p>
    <w:p w:rsidR="00F723A6" w:rsidRDefault="00F723A6" w:rsidP="00F723A6">
      <w:pPr>
        <w:spacing w:before="20"/>
        <w:ind w:left="60"/>
        <w:jc w:val="both"/>
      </w:pPr>
      <w:r>
        <w:rPr>
          <w:b/>
        </w:rPr>
        <w:t xml:space="preserve"> </w:t>
      </w:r>
      <w:r>
        <w:t xml:space="preserve"> Цель. Формировать у ребёнка способность к аналитическим операциям мышления,   обогащать словарный запас, связную речь.</w:t>
      </w:r>
    </w:p>
    <w:p w:rsidR="00F723A6" w:rsidRDefault="00F723A6" w:rsidP="00F723A6">
      <w:pPr>
        <w:spacing w:before="20"/>
        <w:ind w:left="60"/>
        <w:jc w:val="both"/>
      </w:pPr>
      <w:r>
        <w:t>Взрослый говорит ребёнку, что рассеянные люди, случается, теряют вещи и забывают их названия. В каждом городе есть « Стол находок», где собирают потерянные вещи. Человек, потерявший вещь, может обратиться в « Стол находок», но ему нужно точно рассказать, какая она. Взрослый  предлагает ребёнку поиграть в «Стол находок». Представить себя рассеянным человеком, позвонить,   по телефону» и описать потерянную  вещь. Взрослый должен отгадать,  он в игре  - оператор.</w:t>
      </w:r>
    </w:p>
    <w:p w:rsidR="00F723A6" w:rsidRDefault="00F723A6" w:rsidP="00F723A6">
      <w:pPr>
        <w:spacing w:before="20"/>
        <w:ind w:left="60"/>
        <w:jc w:val="both"/>
      </w:pPr>
      <w:r>
        <w:t xml:space="preserve"> Пример. Рассеянный: « У меня потерялся 1) голубой, в горошек,   сделан из шёлка и металла; 2) с длинной металлической ручкой; 3) он открывается и закрывается; 4) под ним  я  не промокаю». Отгадывание поэтапное, чем меньше попыток, чем быстрее произойдёт отгадывание, тем успешнее процесс отгадывания. Можно использовать в игре песочные часы. Взрослый и ребёнок затем меняются ролями. </w:t>
      </w:r>
    </w:p>
    <w:p w:rsidR="00F723A6" w:rsidRDefault="00F723A6" w:rsidP="00F723A6">
      <w:pPr>
        <w:spacing w:before="20"/>
        <w:jc w:val="both"/>
      </w:pPr>
    </w:p>
    <w:p w:rsidR="00F723A6" w:rsidRDefault="00F723A6" w:rsidP="00F723A6">
      <w:pPr>
        <w:spacing w:before="20"/>
        <w:ind w:left="60"/>
        <w:jc w:val="both"/>
        <w:rPr>
          <w:b/>
        </w:rPr>
      </w:pPr>
      <w:r>
        <w:rPr>
          <w:b/>
        </w:rPr>
        <w:t xml:space="preserve">Игра « Логические связи» </w:t>
      </w:r>
    </w:p>
    <w:p w:rsidR="00F723A6" w:rsidRPr="00F723A6" w:rsidRDefault="00F723A6" w:rsidP="00F723A6">
      <w:pPr>
        <w:spacing w:before="20"/>
        <w:ind w:left="60"/>
        <w:jc w:val="both"/>
      </w:pPr>
      <w:r>
        <w:t>Цель. Формировать основы логического мышления, путём подбора к ключевому слову различных слов, связанных с ним логическими связями. Обогащать словарный запас.</w:t>
      </w:r>
    </w:p>
    <w:p w:rsidR="00F723A6" w:rsidRDefault="00F723A6" w:rsidP="00F723A6">
      <w:pPr>
        <w:ind w:left="60"/>
      </w:pPr>
      <w:r>
        <w:t>Взрослый говорит ребёнку любое ключевое слово. Ребёнок подбирает  к нему самые разнообразные слова, которые логически с ним могут быть связаны.</w:t>
      </w:r>
    </w:p>
    <w:p w:rsidR="00F723A6" w:rsidRPr="00047099" w:rsidRDefault="00F723A6" w:rsidP="00F723A6">
      <w:pPr>
        <w:ind w:left="60"/>
      </w:pPr>
      <w:r>
        <w:t>Например: лиса – хитрая – рыжая,  заяц, заметать, хвост, мышь, осторожная, прятаться, подкрадываться, нора ит.д.</w:t>
      </w:r>
    </w:p>
    <w:p w:rsidR="00F723A6" w:rsidRDefault="00F723A6" w:rsidP="00F723A6">
      <w:pPr>
        <w:ind w:left="60"/>
      </w:pPr>
      <w:r>
        <w:lastRenderedPageBreak/>
        <w:t>Дождь – тёплый, холодный, мелкий, гроза, гром, прятаться, зонт, крыша, дом, одежда, лужа, туча, солнце, бежать, сушить, ручей, лодочка, играть, брызги, оловянный солдатик и т.д.</w:t>
      </w:r>
    </w:p>
    <w:p w:rsidR="00F723A6" w:rsidRPr="00047099" w:rsidRDefault="00F723A6" w:rsidP="00F723A6">
      <w:pPr>
        <w:ind w:left="60"/>
      </w:pPr>
      <w:r>
        <w:t xml:space="preserve"> </w:t>
      </w:r>
    </w:p>
    <w:p w:rsidR="00F723A6" w:rsidRDefault="00F723A6" w:rsidP="00F723A6">
      <w:pPr>
        <w:spacing w:before="20"/>
        <w:ind w:left="60"/>
        <w:jc w:val="center"/>
      </w:pPr>
      <w:r>
        <w:rPr>
          <w:b/>
        </w:rPr>
        <w:t>Игры с применением  наглядного дидактического материала</w:t>
      </w:r>
    </w:p>
    <w:p w:rsidR="00F723A6" w:rsidRDefault="00F723A6" w:rsidP="00F723A6">
      <w:pPr>
        <w:spacing w:before="20"/>
        <w:ind w:left="60"/>
        <w:jc w:val="center"/>
      </w:pPr>
    </w:p>
    <w:p w:rsidR="00F723A6" w:rsidRDefault="00F723A6" w:rsidP="00F723A6">
      <w:pPr>
        <w:spacing w:before="20"/>
        <w:ind w:left="60"/>
        <w:jc w:val="both"/>
        <w:rPr>
          <w:b/>
        </w:rPr>
      </w:pPr>
      <w:r>
        <w:rPr>
          <w:b/>
        </w:rPr>
        <w:t>Игра  «Найди место» (метод Когана)</w:t>
      </w:r>
    </w:p>
    <w:p w:rsidR="00F723A6" w:rsidRDefault="00F723A6" w:rsidP="00F723A6">
      <w:pPr>
        <w:spacing w:before="20"/>
        <w:ind w:left="60"/>
        <w:jc w:val="both"/>
      </w:pPr>
      <w:r>
        <w:t xml:space="preserve">Цель: совершенствовать функции внимания, ориентирование в пространстве, навыки выполнения действия по инструкции, мыслительной деятельности - анализа-синтеза, зрительного  и слухового восприятия. Усложнённый вариант  игры формирует у ребёнка мыслительные операции анализа – синтеза во внутреннем плане, в том случае, если ребёнок не пользуется геометрическими фигурками, а называет их местоположение без опоры на наглядность. </w:t>
      </w:r>
    </w:p>
    <w:p w:rsidR="00F723A6" w:rsidRDefault="00F723A6" w:rsidP="00F723A6">
      <w:pPr>
        <w:spacing w:before="20"/>
        <w:ind w:left="60"/>
        <w:jc w:val="both"/>
      </w:pPr>
    </w:p>
    <w:p w:rsidR="00F723A6" w:rsidRDefault="00F723A6" w:rsidP="00F723A6">
      <w:pPr>
        <w:spacing w:before="20"/>
        <w:ind w:left="60"/>
        <w:jc w:val="both"/>
      </w:pPr>
    </w:p>
    <w:p w:rsidR="00F723A6" w:rsidRDefault="00F723A6" w:rsidP="00F723A6">
      <w:pPr>
        <w:spacing w:before="20"/>
        <w:ind w:left="60"/>
        <w:jc w:val="both"/>
      </w:pPr>
    </w:p>
    <w:p w:rsidR="00F723A6" w:rsidRDefault="00F723A6" w:rsidP="00F723A6">
      <w:pPr>
        <w:spacing w:before="20"/>
        <w:ind w:left="60"/>
        <w:jc w:val="both"/>
      </w:pPr>
      <w:r>
        <w:t>Оборудование легко сделать вместе с ребёнком: матрица с разными геометрическими фигурами и образцами разных цветов спектра; геометрические фигурки разного цвета и формы - всего 25 (5 кругов, 5 квадратов, 5 треугольников, 5 овалов, 5 прямоугольников</w:t>
      </w:r>
    </w:p>
    <w:p w:rsidR="00F723A6" w:rsidRDefault="00F723A6" w:rsidP="00F723A6">
      <w:pPr>
        <w:spacing w:before="20"/>
        <w:jc w:val="both"/>
      </w:pPr>
    </w:p>
    <w:p w:rsidR="00F723A6" w:rsidRPr="00047099" w:rsidRDefault="00F723A6" w:rsidP="00F723A6">
      <w:pPr>
        <w:spacing w:before="20"/>
        <w:ind w:left="60"/>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992"/>
        <w:gridCol w:w="992"/>
        <w:gridCol w:w="1105"/>
        <w:gridCol w:w="966"/>
        <w:gridCol w:w="1021"/>
      </w:tblGrid>
      <w:tr w:rsidR="00F723A6" w:rsidTr="00F723A6">
        <w:tblPrEx>
          <w:tblCellMar>
            <w:top w:w="0" w:type="dxa"/>
            <w:bottom w:w="0" w:type="dxa"/>
          </w:tblCellMar>
        </w:tblPrEx>
        <w:trPr>
          <w:trHeight w:val="957"/>
        </w:trPr>
        <w:tc>
          <w:tcPr>
            <w:tcW w:w="5956" w:type="dxa"/>
            <w:gridSpan w:val="6"/>
            <w:tcBorders>
              <w:bottom w:val="single" w:sz="4" w:space="0" w:color="auto"/>
            </w:tcBorders>
          </w:tcPr>
          <w:p w:rsidR="00F723A6" w:rsidRPr="00CB1173" w:rsidRDefault="007B5C77" w:rsidP="00F723A6">
            <w:pPr>
              <w:numPr>
                <w:ilvl w:val="0"/>
                <w:numId w:val="12"/>
              </w:numPr>
              <w:overflowPunct w:val="0"/>
              <w:autoSpaceDE w:val="0"/>
              <w:autoSpaceDN w:val="0"/>
              <w:adjustRightInd w:val="0"/>
              <w:spacing w:before="20"/>
              <w:jc w:val="both"/>
              <w:textAlignment w:val="baseline"/>
              <w:rPr>
                <w:lang w:val="en-US"/>
              </w:rPr>
            </w:pPr>
            <w:r>
              <w:rPr>
                <w:noProof/>
              </w:rPr>
              <w:drawing>
                <wp:inline distT="0" distB="0" distL="0" distR="0">
                  <wp:extent cx="266700" cy="314325"/>
                  <wp:effectExtent l="19050" t="0" r="0" b="0"/>
                  <wp:docPr id="1" name="Рисунок 1" descr="красный 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асный квадрат"/>
                          <pic:cNvPicPr>
                            <a:picLocks noChangeAspect="1" noChangeArrowheads="1"/>
                          </pic:cNvPicPr>
                        </pic:nvPicPr>
                        <pic:blipFill>
                          <a:blip r:embed="rId5"/>
                          <a:srcRect/>
                          <a:stretch>
                            <a:fillRect/>
                          </a:stretch>
                        </pic:blipFill>
                        <pic:spPr bwMode="auto">
                          <a:xfrm>
                            <a:off x="0" y="0"/>
                            <a:ext cx="266700" cy="314325"/>
                          </a:xfrm>
                          <a:prstGeom prst="rect">
                            <a:avLst/>
                          </a:prstGeom>
                          <a:noFill/>
                          <a:ln w="9525">
                            <a:noFill/>
                            <a:miter lim="800000"/>
                            <a:headEnd/>
                            <a:tailEnd/>
                          </a:ln>
                        </pic:spPr>
                      </pic:pic>
                    </a:graphicData>
                  </a:graphic>
                </wp:inline>
              </w:drawing>
            </w:r>
            <w:r w:rsidR="00F723A6">
              <w:rPr>
                <w:sz w:val="52"/>
                <w:szCs w:val="52"/>
              </w:rPr>
              <w:t xml:space="preserve">    </w:t>
            </w:r>
            <w:r>
              <w:rPr>
                <w:noProof/>
              </w:rPr>
              <w:drawing>
                <wp:inline distT="0" distB="0" distL="0" distR="0">
                  <wp:extent cx="266700" cy="266700"/>
                  <wp:effectExtent l="19050" t="0" r="0" b="0"/>
                  <wp:docPr id="2" name="Рисунок 2" descr="жёлтый  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ёлтый  квадрат"/>
                          <pic:cNvPicPr>
                            <a:picLocks noChangeAspect="1" noChangeArrowheads="1"/>
                          </pic:cNvPicPr>
                        </pic:nvPicPr>
                        <pic:blipFill>
                          <a:blip r:embed="rId6"/>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F723A6">
              <w:t xml:space="preserve">       </w:t>
            </w:r>
            <w:r>
              <w:rPr>
                <w:noProof/>
              </w:rPr>
              <w:drawing>
                <wp:inline distT="0" distB="0" distL="0" distR="0">
                  <wp:extent cx="314325" cy="314325"/>
                  <wp:effectExtent l="19050" t="0" r="9525" b="0"/>
                  <wp:docPr id="3" name="Рисунок 3" descr="синий тре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ний треуг"/>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F723A6">
              <w:t xml:space="preserve">         </w:t>
            </w:r>
            <w:r>
              <w:rPr>
                <w:noProof/>
              </w:rPr>
              <w:drawing>
                <wp:inline distT="0" distB="0" distL="0" distR="0">
                  <wp:extent cx="266700" cy="266700"/>
                  <wp:effectExtent l="19050" t="0" r="0" b="0"/>
                  <wp:docPr id="4" name="Рисунок 4" descr="синий 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ний квадрат"/>
                          <pic:cNvPicPr>
                            <a:picLocks noChangeAspect="1" noChangeArrowheads="1"/>
                          </pic:cNvPicPr>
                        </pic:nvPicPr>
                        <pic:blipFill>
                          <a:blip r:embed="rId8"/>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F723A6">
              <w:t xml:space="preserve">             </w:t>
            </w:r>
            <w:r>
              <w:rPr>
                <w:noProof/>
              </w:rPr>
              <w:drawing>
                <wp:inline distT="0" distB="0" distL="0" distR="0">
                  <wp:extent cx="285750" cy="285750"/>
                  <wp:effectExtent l="19050" t="0" r="0" b="0"/>
                  <wp:docPr id="5" name="Рисунок 5" descr="жёлтый  тре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жёлтый  треуг"/>
                          <pic:cNvPicPr>
                            <a:picLocks noChangeAspect="1" noChangeArrowheads="1"/>
                          </pic:cNvPicPr>
                        </pic:nvPicPr>
                        <pic:blipFill>
                          <a:blip r:embed="rId9"/>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F723A6">
              <w:t xml:space="preserve">                                         </w:t>
            </w:r>
            <w:r>
              <w:rPr>
                <w:noProof/>
              </w:rPr>
              <w:drawing>
                <wp:inline distT="0" distB="0" distL="0" distR="0">
                  <wp:extent cx="276225" cy="276225"/>
                  <wp:effectExtent l="19050" t="0" r="9525" b="0"/>
                  <wp:docPr id="6" name="Рисунок 6" descr="зелёный  тре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елёный  треуг"/>
                          <pic:cNvPicPr>
                            <a:picLocks noChangeAspect="1" noChangeArrowheads="1"/>
                          </pic:cNvPicPr>
                        </pic:nvPicPr>
                        <pic:blipFill>
                          <a:blip r:embed="rId10"/>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F723A6">
              <w:t xml:space="preserve">    </w:t>
            </w:r>
            <w:r w:rsidR="00F723A6">
              <w:rPr>
                <w:lang w:val="en-US"/>
              </w:rPr>
              <w:t xml:space="preserve">           </w:t>
            </w:r>
            <w:r>
              <w:rPr>
                <w:noProof/>
              </w:rPr>
              <w:drawing>
                <wp:inline distT="0" distB="0" distL="0" distR="0">
                  <wp:extent cx="323850" cy="323850"/>
                  <wp:effectExtent l="19050" t="0" r="0" b="0"/>
                  <wp:docPr id="7" name="Рисунок 7" descr="оранжевый  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ранжевый  квадрат"/>
                          <pic:cNvPicPr>
                            <a:picLocks noChangeAspect="1" noChangeArrowheads="1"/>
                          </pic:cNvPicPr>
                        </pic:nvPicPr>
                        <pic:blipFill>
                          <a:blip r:embed="rId1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00F723A6">
              <w:t xml:space="preserve">                 </w:t>
            </w:r>
            <w:r>
              <w:rPr>
                <w:noProof/>
              </w:rPr>
              <w:drawing>
                <wp:inline distT="0" distB="0" distL="0" distR="0">
                  <wp:extent cx="285750" cy="285750"/>
                  <wp:effectExtent l="19050" t="0" r="0" b="0"/>
                  <wp:docPr id="8" name="Рисунок 8" descr="зеленый 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еленый квадрат"/>
                          <pic:cNvPicPr>
                            <a:picLocks noChangeAspect="1" noChangeArrowheads="1"/>
                          </pic:cNvPicPr>
                        </pic:nvPicPr>
                        <pic:blipFill>
                          <a:blip r:embed="rId12"/>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F723A6">
              <w:t xml:space="preserve">             </w:t>
            </w:r>
            <w:r>
              <w:rPr>
                <w:noProof/>
              </w:rPr>
              <w:drawing>
                <wp:inline distT="0" distB="0" distL="0" distR="0">
                  <wp:extent cx="266700" cy="266700"/>
                  <wp:effectExtent l="19050" t="0" r="0" b="0"/>
                  <wp:docPr id="9" name="Рисунок 9" descr="жёлтый  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жёлтый  квадрат"/>
                          <pic:cNvPicPr>
                            <a:picLocks noChangeAspect="1" noChangeArrowheads="1"/>
                          </pic:cNvPicPr>
                        </pic:nvPicPr>
                        <pic:blipFill>
                          <a:blip r:embed="rId6"/>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F723A6">
              <w:t xml:space="preserve">                                                                                                               </w:t>
            </w:r>
          </w:p>
        </w:tc>
      </w:tr>
      <w:tr w:rsidR="00F723A6" w:rsidTr="00F723A6">
        <w:tblPrEx>
          <w:tblCellMar>
            <w:top w:w="0" w:type="dxa"/>
            <w:bottom w:w="0" w:type="dxa"/>
          </w:tblCellMar>
        </w:tblPrEx>
        <w:trPr>
          <w:trHeight w:val="492"/>
        </w:trPr>
        <w:tc>
          <w:tcPr>
            <w:tcW w:w="880" w:type="dxa"/>
          </w:tcPr>
          <w:p w:rsidR="00F723A6" w:rsidRDefault="00F723A6" w:rsidP="00F723A6">
            <w:pPr>
              <w:spacing w:before="20"/>
              <w:jc w:val="both"/>
            </w:pPr>
          </w:p>
          <w:p w:rsidR="00F723A6" w:rsidRPr="00CB1173" w:rsidRDefault="00F723A6" w:rsidP="00F723A6">
            <w:pPr>
              <w:spacing w:before="20"/>
              <w:jc w:val="both"/>
              <w:rPr>
                <w:lang w:val="en-US"/>
              </w:rPr>
            </w:pPr>
          </w:p>
        </w:tc>
        <w:tc>
          <w:tcPr>
            <w:tcW w:w="992" w:type="dxa"/>
            <w:shd w:val="clear" w:color="auto" w:fill="FF0000"/>
          </w:tcPr>
          <w:p w:rsidR="00F723A6" w:rsidRDefault="00F723A6" w:rsidP="00F723A6">
            <w:pPr>
              <w:spacing w:before="20"/>
              <w:jc w:val="both"/>
            </w:pPr>
            <w:r>
              <w:t xml:space="preserve"> .</w:t>
            </w:r>
          </w:p>
        </w:tc>
        <w:tc>
          <w:tcPr>
            <w:tcW w:w="992" w:type="dxa"/>
            <w:shd w:val="clear" w:color="auto" w:fill="FFFF00"/>
          </w:tcPr>
          <w:p w:rsidR="00F723A6" w:rsidRDefault="00F723A6" w:rsidP="00F723A6">
            <w:pPr>
              <w:spacing w:before="20"/>
              <w:jc w:val="both"/>
            </w:pPr>
            <w:r>
              <w:t xml:space="preserve"> .</w:t>
            </w:r>
          </w:p>
        </w:tc>
        <w:tc>
          <w:tcPr>
            <w:tcW w:w="1105" w:type="dxa"/>
            <w:shd w:val="clear" w:color="auto" w:fill="00FF00"/>
          </w:tcPr>
          <w:p w:rsidR="00F723A6" w:rsidRDefault="00F723A6" w:rsidP="00F723A6">
            <w:pPr>
              <w:spacing w:before="20"/>
              <w:jc w:val="both"/>
            </w:pPr>
            <w:r>
              <w:t xml:space="preserve"> </w:t>
            </w:r>
          </w:p>
        </w:tc>
        <w:tc>
          <w:tcPr>
            <w:tcW w:w="966" w:type="dxa"/>
            <w:shd w:val="clear" w:color="auto" w:fill="3366FF"/>
          </w:tcPr>
          <w:p w:rsidR="00F723A6" w:rsidRDefault="00F723A6" w:rsidP="00F723A6">
            <w:pPr>
              <w:spacing w:before="20"/>
              <w:jc w:val="both"/>
            </w:pPr>
            <w:r>
              <w:t xml:space="preserve"> </w:t>
            </w:r>
          </w:p>
        </w:tc>
        <w:tc>
          <w:tcPr>
            <w:tcW w:w="1021" w:type="dxa"/>
            <w:shd w:val="clear" w:color="auto" w:fill="FF6600"/>
          </w:tcPr>
          <w:p w:rsidR="00F723A6" w:rsidRPr="00345875" w:rsidRDefault="00F723A6" w:rsidP="00F723A6">
            <w:pPr>
              <w:spacing w:before="20"/>
              <w:jc w:val="both"/>
              <w:rPr>
                <w:color w:val="FF00FF"/>
              </w:rPr>
            </w:pPr>
            <w:r w:rsidRPr="00345875">
              <w:rPr>
                <w:color w:val="FF00FF"/>
              </w:rPr>
              <w:t xml:space="preserve"> </w:t>
            </w:r>
          </w:p>
        </w:tc>
      </w:tr>
      <w:tr w:rsidR="00F723A6" w:rsidTr="00F723A6">
        <w:tblPrEx>
          <w:tblCellMar>
            <w:top w:w="0" w:type="dxa"/>
            <w:bottom w:w="0" w:type="dxa"/>
          </w:tblCellMar>
        </w:tblPrEx>
        <w:tc>
          <w:tcPr>
            <w:tcW w:w="880" w:type="dxa"/>
          </w:tcPr>
          <w:p w:rsidR="00F723A6" w:rsidRDefault="007B5C77" w:rsidP="00F723A6">
            <w:pPr>
              <w:spacing w:before="20"/>
              <w:jc w:val="both"/>
            </w:pPr>
            <w:r>
              <w:rPr>
                <w:noProof/>
              </w:rPr>
              <w:drawing>
                <wp:inline distT="0" distB="0" distL="0" distR="0">
                  <wp:extent cx="304800" cy="304800"/>
                  <wp:effectExtent l="19050" t="0" r="0" b="0"/>
                  <wp:docPr id="10" name="Рисунок 10" descr="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вадрат"/>
                          <pic:cNvPicPr>
                            <a:picLocks noChangeAspect="1" noChangeArrowheads="1"/>
                          </pic:cNvPicPr>
                        </pic:nvPicPr>
                        <pic:blipFill>
                          <a:blip r:embed="rId13"/>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992" w:type="dxa"/>
          </w:tcPr>
          <w:p w:rsidR="00F723A6" w:rsidRDefault="00F723A6" w:rsidP="00F723A6">
            <w:pPr>
              <w:spacing w:before="20"/>
              <w:jc w:val="both"/>
            </w:pPr>
          </w:p>
        </w:tc>
        <w:tc>
          <w:tcPr>
            <w:tcW w:w="992" w:type="dxa"/>
          </w:tcPr>
          <w:p w:rsidR="00F723A6" w:rsidRDefault="00F723A6" w:rsidP="00F723A6">
            <w:pPr>
              <w:spacing w:before="20"/>
              <w:jc w:val="both"/>
            </w:pPr>
          </w:p>
        </w:tc>
        <w:tc>
          <w:tcPr>
            <w:tcW w:w="1105" w:type="dxa"/>
          </w:tcPr>
          <w:p w:rsidR="00F723A6" w:rsidRDefault="00F723A6" w:rsidP="00F723A6">
            <w:pPr>
              <w:spacing w:before="20"/>
              <w:jc w:val="both"/>
            </w:pPr>
          </w:p>
        </w:tc>
        <w:tc>
          <w:tcPr>
            <w:tcW w:w="966" w:type="dxa"/>
          </w:tcPr>
          <w:p w:rsidR="00F723A6" w:rsidRDefault="00F723A6" w:rsidP="00F723A6">
            <w:pPr>
              <w:spacing w:before="20"/>
              <w:jc w:val="both"/>
            </w:pPr>
          </w:p>
        </w:tc>
        <w:tc>
          <w:tcPr>
            <w:tcW w:w="1021" w:type="dxa"/>
          </w:tcPr>
          <w:p w:rsidR="00F723A6" w:rsidRDefault="00F723A6" w:rsidP="00F723A6">
            <w:pPr>
              <w:spacing w:before="20"/>
              <w:jc w:val="both"/>
            </w:pPr>
          </w:p>
        </w:tc>
      </w:tr>
      <w:tr w:rsidR="00F723A6" w:rsidTr="00F723A6">
        <w:tblPrEx>
          <w:tblCellMar>
            <w:top w:w="0" w:type="dxa"/>
            <w:bottom w:w="0" w:type="dxa"/>
          </w:tblCellMar>
        </w:tblPrEx>
        <w:tc>
          <w:tcPr>
            <w:tcW w:w="880" w:type="dxa"/>
          </w:tcPr>
          <w:p w:rsidR="00F723A6" w:rsidRDefault="007B5C77" w:rsidP="00F723A6">
            <w:pPr>
              <w:spacing w:before="20"/>
              <w:jc w:val="both"/>
            </w:pPr>
            <w:r>
              <w:rPr>
                <w:noProof/>
              </w:rPr>
              <w:drawing>
                <wp:inline distT="0" distB="0" distL="0" distR="0">
                  <wp:extent cx="314325" cy="314325"/>
                  <wp:effectExtent l="19050" t="0" r="9525" b="0"/>
                  <wp:docPr id="11" name="Рисунок 11" descr="круг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ругл"/>
                          <pic:cNvPicPr>
                            <a:picLocks noChangeAspect="1" noChangeArrowheads="1"/>
                          </pic:cNvPicPr>
                        </pic:nvPicPr>
                        <pic:blipFill>
                          <a:blip r:embed="rId14"/>
                          <a:srcRect/>
                          <a:stretch>
                            <a:fillRect/>
                          </a:stretch>
                        </pic:blipFill>
                        <pic:spPr bwMode="auto">
                          <a:xfrm>
                            <a:off x="0" y="0"/>
                            <a:ext cx="314325" cy="314325"/>
                          </a:xfrm>
                          <a:prstGeom prst="rect">
                            <a:avLst/>
                          </a:prstGeom>
                          <a:noFill/>
                          <a:ln w="9525">
                            <a:noFill/>
                            <a:miter lim="800000"/>
                            <a:headEnd/>
                            <a:tailEnd/>
                          </a:ln>
                        </pic:spPr>
                      </pic:pic>
                    </a:graphicData>
                  </a:graphic>
                </wp:inline>
              </w:drawing>
            </w:r>
          </w:p>
        </w:tc>
        <w:tc>
          <w:tcPr>
            <w:tcW w:w="992" w:type="dxa"/>
          </w:tcPr>
          <w:p w:rsidR="00F723A6" w:rsidRDefault="00F723A6" w:rsidP="00F723A6">
            <w:pPr>
              <w:spacing w:before="20"/>
              <w:jc w:val="both"/>
            </w:pPr>
          </w:p>
        </w:tc>
        <w:tc>
          <w:tcPr>
            <w:tcW w:w="992" w:type="dxa"/>
          </w:tcPr>
          <w:p w:rsidR="00F723A6" w:rsidRDefault="00F723A6" w:rsidP="00F723A6">
            <w:pPr>
              <w:spacing w:before="20"/>
              <w:jc w:val="both"/>
            </w:pPr>
          </w:p>
        </w:tc>
        <w:tc>
          <w:tcPr>
            <w:tcW w:w="1105" w:type="dxa"/>
          </w:tcPr>
          <w:p w:rsidR="00F723A6" w:rsidRDefault="00F723A6" w:rsidP="00F723A6">
            <w:pPr>
              <w:spacing w:before="20"/>
              <w:jc w:val="both"/>
            </w:pPr>
          </w:p>
        </w:tc>
        <w:tc>
          <w:tcPr>
            <w:tcW w:w="966" w:type="dxa"/>
          </w:tcPr>
          <w:p w:rsidR="00F723A6" w:rsidRDefault="00F723A6" w:rsidP="00F723A6">
            <w:pPr>
              <w:spacing w:before="20"/>
              <w:jc w:val="both"/>
            </w:pPr>
          </w:p>
        </w:tc>
        <w:tc>
          <w:tcPr>
            <w:tcW w:w="1021" w:type="dxa"/>
          </w:tcPr>
          <w:p w:rsidR="00F723A6" w:rsidRDefault="00F723A6" w:rsidP="00F723A6">
            <w:pPr>
              <w:spacing w:before="20"/>
              <w:jc w:val="both"/>
            </w:pPr>
          </w:p>
        </w:tc>
      </w:tr>
      <w:tr w:rsidR="00F723A6" w:rsidTr="00F723A6">
        <w:tblPrEx>
          <w:tblCellMar>
            <w:top w:w="0" w:type="dxa"/>
            <w:bottom w:w="0" w:type="dxa"/>
          </w:tblCellMar>
        </w:tblPrEx>
        <w:tc>
          <w:tcPr>
            <w:tcW w:w="880" w:type="dxa"/>
          </w:tcPr>
          <w:p w:rsidR="00F723A6" w:rsidRDefault="007B5C77" w:rsidP="00F723A6">
            <w:pPr>
              <w:spacing w:before="20"/>
              <w:jc w:val="both"/>
            </w:pPr>
            <w:r>
              <w:rPr>
                <w:noProof/>
              </w:rPr>
              <w:drawing>
                <wp:inline distT="0" distB="0" distL="0" distR="0">
                  <wp:extent cx="314325" cy="314325"/>
                  <wp:effectExtent l="19050" t="0" r="9525" b="0"/>
                  <wp:docPr id="12" name="Рисунок 12" descr="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реугольник"/>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p>
        </w:tc>
        <w:tc>
          <w:tcPr>
            <w:tcW w:w="992" w:type="dxa"/>
          </w:tcPr>
          <w:p w:rsidR="00F723A6" w:rsidRDefault="00F723A6" w:rsidP="00F723A6">
            <w:pPr>
              <w:spacing w:before="20"/>
              <w:jc w:val="both"/>
            </w:pPr>
          </w:p>
        </w:tc>
        <w:tc>
          <w:tcPr>
            <w:tcW w:w="992" w:type="dxa"/>
          </w:tcPr>
          <w:p w:rsidR="00F723A6" w:rsidRDefault="00F723A6" w:rsidP="00F723A6">
            <w:pPr>
              <w:spacing w:before="20"/>
              <w:jc w:val="both"/>
            </w:pPr>
          </w:p>
        </w:tc>
        <w:tc>
          <w:tcPr>
            <w:tcW w:w="1105" w:type="dxa"/>
          </w:tcPr>
          <w:p w:rsidR="00F723A6" w:rsidRDefault="00F723A6" w:rsidP="00F723A6">
            <w:pPr>
              <w:spacing w:before="20"/>
              <w:jc w:val="both"/>
            </w:pPr>
          </w:p>
        </w:tc>
        <w:tc>
          <w:tcPr>
            <w:tcW w:w="966" w:type="dxa"/>
          </w:tcPr>
          <w:p w:rsidR="00F723A6" w:rsidRDefault="00F723A6" w:rsidP="00F723A6">
            <w:pPr>
              <w:spacing w:before="20"/>
              <w:jc w:val="both"/>
            </w:pPr>
          </w:p>
        </w:tc>
        <w:tc>
          <w:tcPr>
            <w:tcW w:w="1021" w:type="dxa"/>
          </w:tcPr>
          <w:p w:rsidR="00F723A6" w:rsidRDefault="00F723A6" w:rsidP="00F723A6">
            <w:pPr>
              <w:spacing w:before="20"/>
              <w:jc w:val="both"/>
            </w:pPr>
          </w:p>
        </w:tc>
      </w:tr>
      <w:tr w:rsidR="00F723A6" w:rsidTr="00F723A6">
        <w:tblPrEx>
          <w:tblCellMar>
            <w:top w:w="0" w:type="dxa"/>
            <w:bottom w:w="0" w:type="dxa"/>
          </w:tblCellMar>
        </w:tblPrEx>
        <w:trPr>
          <w:trHeight w:val="451"/>
        </w:trPr>
        <w:tc>
          <w:tcPr>
            <w:tcW w:w="880" w:type="dxa"/>
          </w:tcPr>
          <w:p w:rsidR="00F723A6" w:rsidRPr="00CB1173" w:rsidRDefault="007B5C77" w:rsidP="00F723A6">
            <w:pPr>
              <w:spacing w:before="20"/>
              <w:jc w:val="both"/>
              <w:rPr>
                <w:sz w:val="12"/>
                <w:lang w:val="en-US"/>
              </w:rPr>
            </w:pPr>
            <w:r>
              <w:rPr>
                <w:noProof/>
                <w:sz w:val="12"/>
              </w:rPr>
              <w:drawing>
                <wp:inline distT="0" distB="0" distL="0" distR="0">
                  <wp:extent cx="390525" cy="390525"/>
                  <wp:effectExtent l="19050" t="0" r="9525" b="0"/>
                  <wp:docPr id="13" name="Рисунок 13" descr="прямо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ямоуг"/>
                          <pic:cNvPicPr>
                            <a:picLocks noChangeAspect="1" noChangeArrowheads="1"/>
                          </pic:cNvPicPr>
                        </pic:nvPicPr>
                        <pic:blipFill>
                          <a:blip r:embed="rId16"/>
                          <a:srcRect/>
                          <a:stretch>
                            <a:fillRect/>
                          </a:stretch>
                        </pic:blipFill>
                        <pic:spPr bwMode="auto">
                          <a:xfrm>
                            <a:off x="0" y="0"/>
                            <a:ext cx="390525" cy="390525"/>
                          </a:xfrm>
                          <a:prstGeom prst="rect">
                            <a:avLst/>
                          </a:prstGeom>
                          <a:noFill/>
                          <a:ln w="9525">
                            <a:noFill/>
                            <a:miter lim="800000"/>
                            <a:headEnd/>
                            <a:tailEnd/>
                          </a:ln>
                        </pic:spPr>
                      </pic:pic>
                    </a:graphicData>
                  </a:graphic>
                </wp:inline>
              </w:drawing>
            </w:r>
          </w:p>
        </w:tc>
        <w:tc>
          <w:tcPr>
            <w:tcW w:w="992" w:type="dxa"/>
          </w:tcPr>
          <w:p w:rsidR="00F723A6" w:rsidRDefault="00F723A6" w:rsidP="00F723A6">
            <w:pPr>
              <w:spacing w:before="20"/>
              <w:jc w:val="both"/>
            </w:pPr>
          </w:p>
        </w:tc>
        <w:tc>
          <w:tcPr>
            <w:tcW w:w="992" w:type="dxa"/>
          </w:tcPr>
          <w:p w:rsidR="00F723A6" w:rsidRDefault="00F723A6" w:rsidP="00F723A6">
            <w:pPr>
              <w:spacing w:before="20"/>
              <w:jc w:val="both"/>
            </w:pPr>
          </w:p>
        </w:tc>
        <w:tc>
          <w:tcPr>
            <w:tcW w:w="1105" w:type="dxa"/>
          </w:tcPr>
          <w:p w:rsidR="00F723A6" w:rsidRDefault="00F723A6" w:rsidP="00F723A6">
            <w:pPr>
              <w:spacing w:before="20"/>
              <w:jc w:val="both"/>
            </w:pPr>
          </w:p>
        </w:tc>
        <w:tc>
          <w:tcPr>
            <w:tcW w:w="966" w:type="dxa"/>
          </w:tcPr>
          <w:p w:rsidR="00F723A6" w:rsidRDefault="00F723A6" w:rsidP="00F723A6">
            <w:pPr>
              <w:spacing w:before="20"/>
              <w:jc w:val="both"/>
            </w:pPr>
          </w:p>
        </w:tc>
        <w:tc>
          <w:tcPr>
            <w:tcW w:w="1021" w:type="dxa"/>
          </w:tcPr>
          <w:p w:rsidR="00F723A6" w:rsidRDefault="00F723A6" w:rsidP="00F723A6">
            <w:pPr>
              <w:spacing w:before="20"/>
              <w:jc w:val="both"/>
            </w:pPr>
          </w:p>
        </w:tc>
      </w:tr>
      <w:tr w:rsidR="00F723A6" w:rsidTr="00F723A6">
        <w:tblPrEx>
          <w:tblCellMar>
            <w:top w:w="0" w:type="dxa"/>
            <w:bottom w:w="0" w:type="dxa"/>
          </w:tblCellMar>
        </w:tblPrEx>
        <w:trPr>
          <w:trHeight w:val="544"/>
        </w:trPr>
        <w:tc>
          <w:tcPr>
            <w:tcW w:w="880" w:type="dxa"/>
          </w:tcPr>
          <w:p w:rsidR="00F723A6" w:rsidRDefault="007B5C77" w:rsidP="00F723A6">
            <w:pPr>
              <w:spacing w:before="20"/>
              <w:jc w:val="both"/>
              <w:rPr>
                <w:sz w:val="12"/>
              </w:rPr>
            </w:pPr>
            <w:r>
              <w:rPr>
                <w:noProof/>
                <w:sz w:val="12"/>
              </w:rPr>
              <w:drawing>
                <wp:inline distT="0" distB="0" distL="0" distR="0">
                  <wp:extent cx="342900" cy="342900"/>
                  <wp:effectExtent l="19050" t="0" r="0" b="0"/>
                  <wp:docPr id="14" name="Рисунок 14" descr="ов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вал"/>
                          <pic:cNvPicPr>
                            <a:picLocks noChangeAspect="1" noChangeArrowheads="1"/>
                          </pic:cNvPicPr>
                        </pic:nvPicPr>
                        <pic:blipFill>
                          <a:blip r:embed="rId17"/>
                          <a:srcRect/>
                          <a:stretch>
                            <a:fillRect/>
                          </a:stretch>
                        </pic:blipFill>
                        <pic:spPr bwMode="auto">
                          <a:xfrm>
                            <a:off x="0" y="0"/>
                            <a:ext cx="342900" cy="342900"/>
                          </a:xfrm>
                          <a:prstGeom prst="rect">
                            <a:avLst/>
                          </a:prstGeom>
                          <a:noFill/>
                          <a:ln w="9525">
                            <a:noFill/>
                            <a:miter lim="800000"/>
                            <a:headEnd/>
                            <a:tailEnd/>
                          </a:ln>
                        </pic:spPr>
                      </pic:pic>
                    </a:graphicData>
                  </a:graphic>
                </wp:inline>
              </w:drawing>
            </w:r>
          </w:p>
        </w:tc>
        <w:tc>
          <w:tcPr>
            <w:tcW w:w="992" w:type="dxa"/>
          </w:tcPr>
          <w:p w:rsidR="00F723A6" w:rsidRDefault="00F723A6" w:rsidP="00F723A6">
            <w:pPr>
              <w:spacing w:before="20"/>
              <w:jc w:val="both"/>
            </w:pPr>
          </w:p>
        </w:tc>
        <w:tc>
          <w:tcPr>
            <w:tcW w:w="992" w:type="dxa"/>
          </w:tcPr>
          <w:p w:rsidR="00F723A6" w:rsidRDefault="00F723A6" w:rsidP="00F723A6">
            <w:pPr>
              <w:spacing w:before="20"/>
              <w:jc w:val="both"/>
            </w:pPr>
          </w:p>
        </w:tc>
        <w:tc>
          <w:tcPr>
            <w:tcW w:w="1105" w:type="dxa"/>
          </w:tcPr>
          <w:p w:rsidR="00F723A6" w:rsidRDefault="00F723A6" w:rsidP="00F723A6">
            <w:pPr>
              <w:spacing w:before="20"/>
              <w:jc w:val="both"/>
            </w:pPr>
          </w:p>
        </w:tc>
        <w:tc>
          <w:tcPr>
            <w:tcW w:w="966" w:type="dxa"/>
          </w:tcPr>
          <w:p w:rsidR="00F723A6" w:rsidRDefault="00F723A6" w:rsidP="00F723A6">
            <w:pPr>
              <w:spacing w:before="20"/>
              <w:jc w:val="both"/>
            </w:pPr>
          </w:p>
        </w:tc>
        <w:tc>
          <w:tcPr>
            <w:tcW w:w="1021" w:type="dxa"/>
          </w:tcPr>
          <w:p w:rsidR="00F723A6" w:rsidRDefault="00F723A6" w:rsidP="00F723A6">
            <w:pPr>
              <w:spacing w:before="20"/>
              <w:jc w:val="both"/>
            </w:pPr>
          </w:p>
        </w:tc>
      </w:tr>
    </w:tbl>
    <w:p w:rsidR="00F723A6" w:rsidRDefault="00F723A6" w:rsidP="00F723A6">
      <w:pPr>
        <w:spacing w:before="20"/>
        <w:jc w:val="both"/>
      </w:pPr>
    </w:p>
    <w:p w:rsidR="00F723A6" w:rsidRDefault="00F723A6" w:rsidP="00F723A6">
      <w:pPr>
        <w:spacing w:before="20"/>
        <w:ind w:left="60"/>
        <w:jc w:val="both"/>
      </w:pPr>
    </w:p>
    <w:p w:rsidR="00F723A6" w:rsidRDefault="00F723A6" w:rsidP="00F723A6">
      <w:pPr>
        <w:numPr>
          <w:ilvl w:val="0"/>
          <w:numId w:val="8"/>
        </w:numPr>
        <w:overflowPunct w:val="0"/>
        <w:autoSpaceDE w:val="0"/>
        <w:autoSpaceDN w:val="0"/>
        <w:adjustRightInd w:val="0"/>
        <w:spacing w:before="20"/>
        <w:jc w:val="both"/>
        <w:textAlignment w:val="baseline"/>
      </w:pPr>
      <w:r>
        <w:t>Вариант</w:t>
      </w:r>
    </w:p>
    <w:p w:rsidR="00F723A6" w:rsidRDefault="00F723A6" w:rsidP="00F723A6">
      <w:pPr>
        <w:numPr>
          <w:ilvl w:val="12"/>
          <w:numId w:val="0"/>
        </w:numPr>
        <w:spacing w:before="20"/>
        <w:ind w:left="60"/>
        <w:jc w:val="both"/>
      </w:pPr>
      <w:r>
        <w:t xml:space="preserve"> Взрослый предлагает  ребёнку разложить геометрические фигуры по цвету и форме, чтобы каждая попала в свою клеточку. </w:t>
      </w:r>
    </w:p>
    <w:p w:rsidR="00F723A6" w:rsidRDefault="00F723A6" w:rsidP="00F723A6">
      <w:pPr>
        <w:numPr>
          <w:ilvl w:val="0"/>
          <w:numId w:val="8"/>
        </w:numPr>
        <w:overflowPunct w:val="0"/>
        <w:autoSpaceDE w:val="0"/>
        <w:autoSpaceDN w:val="0"/>
        <w:adjustRightInd w:val="0"/>
        <w:spacing w:before="20"/>
        <w:jc w:val="both"/>
        <w:textAlignment w:val="baseline"/>
      </w:pPr>
      <w:r>
        <w:t>Вариант</w:t>
      </w:r>
    </w:p>
    <w:p w:rsidR="00F723A6" w:rsidRDefault="00F723A6" w:rsidP="00F723A6">
      <w:pPr>
        <w:spacing w:before="20"/>
        <w:ind w:left="60"/>
        <w:jc w:val="both"/>
      </w:pPr>
      <w:r>
        <w:t>Взрослый спрашивает у ребёнка, например, в какой клетке снизу и слева должен стоять синий квадрат? Ребёнок определяет словами местоположение синего квадрата.</w:t>
      </w:r>
    </w:p>
    <w:p w:rsidR="00F723A6" w:rsidRDefault="00F723A6" w:rsidP="00F723A6">
      <w:pPr>
        <w:numPr>
          <w:ilvl w:val="0"/>
          <w:numId w:val="9"/>
        </w:numPr>
        <w:overflowPunct w:val="0"/>
        <w:autoSpaceDE w:val="0"/>
        <w:autoSpaceDN w:val="0"/>
        <w:adjustRightInd w:val="0"/>
        <w:spacing w:before="20"/>
        <w:jc w:val="both"/>
        <w:textAlignment w:val="baseline"/>
      </w:pPr>
      <w:r>
        <w:t>Вариант</w:t>
      </w:r>
    </w:p>
    <w:p w:rsidR="00F723A6" w:rsidRDefault="00F723A6" w:rsidP="00F723A6">
      <w:pPr>
        <w:spacing w:before="20"/>
        <w:ind w:left="60"/>
        <w:jc w:val="both"/>
      </w:pPr>
      <w:r>
        <w:t>Взрослый  просит ребёнка определить, какая фигура находится во второй клетке снизу и в четвёртой слева.</w:t>
      </w:r>
    </w:p>
    <w:p w:rsidR="00F723A6" w:rsidRDefault="00F723A6" w:rsidP="00F723A6">
      <w:pPr>
        <w:numPr>
          <w:ilvl w:val="0"/>
          <w:numId w:val="10"/>
        </w:numPr>
        <w:overflowPunct w:val="0"/>
        <w:autoSpaceDE w:val="0"/>
        <w:autoSpaceDN w:val="0"/>
        <w:adjustRightInd w:val="0"/>
        <w:spacing w:before="20"/>
        <w:jc w:val="both"/>
        <w:textAlignment w:val="baseline"/>
      </w:pPr>
      <w:r>
        <w:t>Взрослый   с ребёнком могут придумать свои варианты игры.</w:t>
      </w:r>
    </w:p>
    <w:p w:rsidR="00F723A6" w:rsidRPr="006648DA" w:rsidRDefault="00F723A6" w:rsidP="00F723A6">
      <w:pPr>
        <w:numPr>
          <w:ilvl w:val="0"/>
          <w:numId w:val="10"/>
        </w:numPr>
        <w:overflowPunct w:val="0"/>
        <w:autoSpaceDE w:val="0"/>
        <w:autoSpaceDN w:val="0"/>
        <w:adjustRightInd w:val="0"/>
        <w:spacing w:before="20"/>
        <w:jc w:val="both"/>
        <w:textAlignment w:val="baseline"/>
      </w:pPr>
      <w:r>
        <w:t xml:space="preserve">Если сделать несколько матриц, с различными геометрическими фигурами и различными цветовыми сочетаниями, то можно играть в эту игру по типу «лото». </w:t>
      </w:r>
      <w:r>
        <w:lastRenderedPageBreak/>
        <w:t>Соревновательный мотив игры, ещё более будет способствовать развитию внимания, логического мышления, произвольности.</w:t>
      </w:r>
    </w:p>
    <w:p w:rsidR="00F723A6" w:rsidRDefault="00F723A6" w:rsidP="00F723A6">
      <w:pPr>
        <w:spacing w:before="20"/>
        <w:ind w:left="60"/>
        <w:jc w:val="both"/>
        <w:rPr>
          <w:b/>
        </w:rPr>
      </w:pPr>
      <w:r>
        <w:rPr>
          <w:b/>
        </w:rPr>
        <w:t>Игра  «Зашифрованное слово»</w:t>
      </w:r>
    </w:p>
    <w:p w:rsidR="00F723A6" w:rsidRDefault="00F723A6" w:rsidP="00F723A6">
      <w:pPr>
        <w:spacing w:before="20"/>
        <w:ind w:left="60"/>
        <w:jc w:val="both"/>
      </w:pPr>
      <w:r>
        <w:t>Цель: совершенствовать навыки мыслительной деятельности -  анализа-синтеза, функции внимания, умение действовать по правилу, инструкции, мотивировать ребёнка к обучению грамоте.</w:t>
      </w:r>
    </w:p>
    <w:p w:rsidR="00F723A6" w:rsidRDefault="00F723A6" w:rsidP="00F723A6">
      <w:pPr>
        <w:spacing w:before="20"/>
        <w:ind w:left="60"/>
        <w:jc w:val="both"/>
      </w:pPr>
      <w:r>
        <w:t>Оборудование: таблица с зашифрованными буквами.</w:t>
      </w:r>
    </w:p>
    <w:p w:rsidR="00F723A6" w:rsidRDefault="00F723A6" w:rsidP="00F723A6">
      <w:pPr>
        <w:spacing w:before="20"/>
        <w:ind w:left="60"/>
        <w:jc w:val="both"/>
      </w:pPr>
      <w:r>
        <w:t>Описание игры:</w:t>
      </w:r>
    </w:p>
    <w:p w:rsidR="00F723A6" w:rsidRDefault="00F723A6" w:rsidP="00F723A6">
      <w:pPr>
        <w:spacing w:before="20"/>
        <w:ind w:left="60"/>
        <w:jc w:val="both"/>
      </w:pPr>
      <w:r>
        <w:t xml:space="preserve">Ребёнку представляют таблицу с зашифрованными буквами. Каждой букве соответствует картинка. Взрослый предлагает ребёнку прочитать заданное слово или слова. </w:t>
      </w:r>
    </w:p>
    <w:p w:rsidR="00F723A6" w:rsidRDefault="00F723A6" w:rsidP="00F723A6">
      <w:pPr>
        <w:spacing w:before="20"/>
        <w:ind w:left="60"/>
        <w:jc w:val="both"/>
        <w:rPr>
          <w:sz w:val="36"/>
          <w:szCs w:val="36"/>
        </w:rPr>
      </w:pPr>
    </w:p>
    <w:p w:rsidR="00F723A6" w:rsidRDefault="00F723A6" w:rsidP="00F723A6">
      <w:pPr>
        <w:spacing w:before="20"/>
        <w:ind w:left="60"/>
        <w:jc w:val="both"/>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
        <w:gridCol w:w="1071"/>
        <w:gridCol w:w="936"/>
        <w:gridCol w:w="955"/>
        <w:gridCol w:w="936"/>
        <w:gridCol w:w="846"/>
        <w:gridCol w:w="936"/>
      </w:tblGrid>
      <w:tr w:rsidR="00F723A6" w:rsidTr="00F723A6">
        <w:tblPrEx>
          <w:tblCellMar>
            <w:top w:w="0" w:type="dxa"/>
            <w:bottom w:w="0" w:type="dxa"/>
          </w:tblCellMar>
        </w:tblPrEx>
        <w:trPr>
          <w:cantSplit/>
          <w:trHeight w:val="288"/>
        </w:trPr>
        <w:tc>
          <w:tcPr>
            <w:tcW w:w="953" w:type="dxa"/>
          </w:tcPr>
          <w:p w:rsidR="00F723A6" w:rsidRPr="00AB08FF" w:rsidRDefault="00F723A6" w:rsidP="00F723A6">
            <w:pPr>
              <w:spacing w:before="20"/>
              <w:jc w:val="both"/>
              <w:rPr>
                <w:sz w:val="56"/>
                <w:szCs w:val="56"/>
              </w:rPr>
            </w:pPr>
            <w:r w:rsidRPr="00AB08FF">
              <w:rPr>
                <w:sz w:val="56"/>
                <w:szCs w:val="56"/>
              </w:rPr>
              <w:t>А</w:t>
            </w:r>
          </w:p>
        </w:tc>
        <w:tc>
          <w:tcPr>
            <w:tcW w:w="1071" w:type="dxa"/>
          </w:tcPr>
          <w:p w:rsidR="00F723A6" w:rsidRDefault="007B5C77" w:rsidP="00F723A6">
            <w:pPr>
              <w:spacing w:before="20"/>
              <w:jc w:val="both"/>
            </w:pPr>
            <w:r>
              <w:rPr>
                <w:noProof/>
              </w:rPr>
              <w:drawing>
                <wp:inline distT="0" distB="0" distL="0" distR="0">
                  <wp:extent cx="428625" cy="428625"/>
                  <wp:effectExtent l="19050" t="0" r="9525" b="0"/>
                  <wp:docPr id="15" name="Рисунок 15" descr="ГОЛ ШАР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Л ШАРИК"/>
                          <pic:cNvPicPr>
                            <a:picLocks noChangeAspect="1" noChangeArrowheads="1"/>
                          </pic:cNvPicPr>
                        </pic:nvPicPr>
                        <pic:blipFill>
                          <a:blip r:embed="rId18"/>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897" w:type="dxa"/>
            <w:vMerge w:val="restart"/>
          </w:tcPr>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7B5C77" w:rsidP="00F723A6">
            <w:pPr>
              <w:spacing w:before="20"/>
              <w:jc w:val="both"/>
            </w:pPr>
            <w:r>
              <w:rPr>
                <w:noProof/>
              </w:rPr>
              <w:drawing>
                <wp:inline distT="0" distB="0" distL="0" distR="0">
                  <wp:extent cx="428625" cy="428625"/>
                  <wp:effectExtent l="19050" t="0" r="9525" b="0"/>
                  <wp:docPr id="16" name="Рисунок 16" descr="Е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ЕЛКА"/>
                          <pic:cNvPicPr>
                            <a:picLocks noChangeAspect="1" noChangeArrowheads="1"/>
                          </pic:cNvPicPr>
                        </pic:nvPicPr>
                        <pic:blipFill>
                          <a:blip r:embed="rId19"/>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955" w:type="dxa"/>
            <w:vMerge w:val="restart"/>
          </w:tcPr>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7B5C77" w:rsidP="00F723A6">
            <w:pPr>
              <w:spacing w:before="20"/>
              <w:jc w:val="both"/>
            </w:pPr>
            <w:r>
              <w:rPr>
                <w:noProof/>
              </w:rPr>
              <w:drawing>
                <wp:inline distT="0" distB="0" distL="0" distR="0">
                  <wp:extent cx="438150" cy="438150"/>
                  <wp:effectExtent l="19050" t="0" r="0" b="0"/>
                  <wp:docPr id="17" name="Рисунок 17"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ЛАГ"/>
                          <pic:cNvPicPr>
                            <a:picLocks noChangeAspect="1" noChangeArrowheads="1"/>
                          </pic:cNvPicPr>
                        </pic:nvPicPr>
                        <pic:blipFill>
                          <a:blip r:embed="rId20"/>
                          <a:srcRect/>
                          <a:stretch>
                            <a:fillRect/>
                          </a:stretch>
                        </pic:blipFill>
                        <pic:spPr bwMode="auto">
                          <a:xfrm>
                            <a:off x="0" y="0"/>
                            <a:ext cx="438150" cy="438150"/>
                          </a:xfrm>
                          <a:prstGeom prst="rect">
                            <a:avLst/>
                          </a:prstGeom>
                          <a:noFill/>
                          <a:ln w="9525">
                            <a:noFill/>
                            <a:miter lim="800000"/>
                            <a:headEnd/>
                            <a:tailEnd/>
                          </a:ln>
                        </pic:spPr>
                      </pic:pic>
                    </a:graphicData>
                  </a:graphic>
                </wp:inline>
              </w:drawing>
            </w:r>
          </w:p>
        </w:tc>
        <w:tc>
          <w:tcPr>
            <w:tcW w:w="910" w:type="dxa"/>
            <w:vMerge w:val="restart"/>
          </w:tcPr>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7B5C77" w:rsidP="00F723A6">
            <w:pPr>
              <w:spacing w:before="20"/>
              <w:jc w:val="both"/>
            </w:pPr>
            <w:r>
              <w:rPr>
                <w:noProof/>
              </w:rPr>
              <w:drawing>
                <wp:inline distT="0" distB="0" distL="0" distR="0">
                  <wp:extent cx="438150" cy="438150"/>
                  <wp:effectExtent l="19050" t="0" r="0" b="0"/>
                  <wp:docPr id="18" name="Рисунок 18" descr="ЛО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ЛОДКА"/>
                          <pic:cNvPicPr>
                            <a:picLocks noChangeAspect="1" noChangeArrowheads="1"/>
                          </pic:cNvPicPr>
                        </pic:nvPicPr>
                        <pic:blipFill>
                          <a:blip r:embed="rId21"/>
                          <a:srcRect/>
                          <a:stretch>
                            <a:fillRect/>
                          </a:stretch>
                        </pic:blipFill>
                        <pic:spPr bwMode="auto">
                          <a:xfrm>
                            <a:off x="0" y="0"/>
                            <a:ext cx="438150" cy="438150"/>
                          </a:xfrm>
                          <a:prstGeom prst="rect">
                            <a:avLst/>
                          </a:prstGeom>
                          <a:noFill/>
                          <a:ln w="9525">
                            <a:noFill/>
                            <a:miter lim="800000"/>
                            <a:headEnd/>
                            <a:tailEnd/>
                          </a:ln>
                        </pic:spPr>
                      </pic:pic>
                    </a:graphicData>
                  </a:graphic>
                </wp:inline>
              </w:drawing>
            </w:r>
          </w:p>
        </w:tc>
        <w:tc>
          <w:tcPr>
            <w:tcW w:w="803" w:type="dxa"/>
            <w:vMerge w:val="restart"/>
          </w:tcPr>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7B5C77" w:rsidP="00F723A6">
            <w:pPr>
              <w:spacing w:before="20"/>
              <w:jc w:val="both"/>
            </w:pPr>
            <w:r>
              <w:rPr>
                <w:noProof/>
              </w:rPr>
              <w:drawing>
                <wp:inline distT="0" distB="0" distL="0" distR="0">
                  <wp:extent cx="371475" cy="371475"/>
                  <wp:effectExtent l="19050" t="0" r="9525" b="0"/>
                  <wp:docPr id="19" name="Рисунок 1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езымянный"/>
                          <pic:cNvPicPr>
                            <a:picLocks noChangeAspect="1" noChangeArrowheads="1"/>
                          </pic:cNvPicPr>
                        </pic:nvPicPr>
                        <pic:blipFill>
                          <a:blip r:embed="rId22"/>
                          <a:srcRect/>
                          <a:stretch>
                            <a:fillRect/>
                          </a:stretch>
                        </pic:blipFill>
                        <pic:spPr bwMode="auto">
                          <a:xfrm>
                            <a:off x="0" y="0"/>
                            <a:ext cx="371475" cy="371475"/>
                          </a:xfrm>
                          <a:prstGeom prst="rect">
                            <a:avLst/>
                          </a:prstGeom>
                          <a:noFill/>
                          <a:ln w="9525">
                            <a:noFill/>
                            <a:miter lim="800000"/>
                            <a:headEnd/>
                            <a:tailEnd/>
                          </a:ln>
                        </pic:spPr>
                      </pic:pic>
                    </a:graphicData>
                  </a:graphic>
                </wp:inline>
              </w:drawing>
            </w:r>
          </w:p>
        </w:tc>
        <w:tc>
          <w:tcPr>
            <w:tcW w:w="936" w:type="dxa"/>
            <w:vMerge w:val="restart"/>
          </w:tcPr>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F723A6" w:rsidP="00F723A6">
            <w:pPr>
              <w:spacing w:before="20"/>
              <w:jc w:val="both"/>
              <w:rPr>
                <w:lang w:val="en-US"/>
              </w:rPr>
            </w:pPr>
          </w:p>
          <w:p w:rsidR="00F723A6" w:rsidRDefault="007B5C77" w:rsidP="00F723A6">
            <w:pPr>
              <w:spacing w:before="20"/>
              <w:jc w:val="both"/>
            </w:pPr>
            <w:r>
              <w:rPr>
                <w:noProof/>
              </w:rPr>
              <w:drawing>
                <wp:inline distT="0" distB="0" distL="0" distR="0">
                  <wp:extent cx="381000" cy="381000"/>
                  <wp:effectExtent l="19050" t="0" r="0" b="0"/>
                  <wp:docPr id="20" name="Рисунок 20" descr="ГОЛ ШАР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Л ШАРИК"/>
                          <pic:cNvPicPr>
                            <a:picLocks noChangeAspect="1" noChangeArrowheads="1"/>
                          </pic:cNvPicPr>
                        </pic:nvPicPr>
                        <pic:blipFill>
                          <a:blip r:embed="rId18"/>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r>
      <w:tr w:rsidR="00F723A6" w:rsidTr="00F723A6">
        <w:tblPrEx>
          <w:tblCellMar>
            <w:top w:w="0" w:type="dxa"/>
            <w:bottom w:w="0" w:type="dxa"/>
          </w:tblCellMar>
        </w:tblPrEx>
        <w:trPr>
          <w:cantSplit/>
        </w:trPr>
        <w:tc>
          <w:tcPr>
            <w:tcW w:w="953" w:type="dxa"/>
          </w:tcPr>
          <w:p w:rsidR="00F723A6" w:rsidRPr="00AB08FF" w:rsidRDefault="00F723A6" w:rsidP="00F723A6">
            <w:pPr>
              <w:spacing w:before="20"/>
              <w:jc w:val="both"/>
              <w:rPr>
                <w:sz w:val="56"/>
                <w:szCs w:val="56"/>
              </w:rPr>
            </w:pPr>
            <w:r w:rsidRPr="00AB08FF">
              <w:rPr>
                <w:sz w:val="56"/>
                <w:szCs w:val="56"/>
              </w:rPr>
              <w:t>Р</w:t>
            </w:r>
          </w:p>
        </w:tc>
        <w:tc>
          <w:tcPr>
            <w:tcW w:w="1071" w:type="dxa"/>
          </w:tcPr>
          <w:p w:rsidR="00F723A6" w:rsidRDefault="007B5C77" w:rsidP="00F723A6">
            <w:pPr>
              <w:spacing w:before="20"/>
              <w:jc w:val="both"/>
            </w:pPr>
            <w:r>
              <w:rPr>
                <w:noProof/>
              </w:rPr>
              <w:drawing>
                <wp:inline distT="0" distB="0" distL="0" distR="0">
                  <wp:extent cx="428625" cy="428625"/>
                  <wp:effectExtent l="19050" t="0" r="9525" b="0"/>
                  <wp:docPr id="21" name="Рисунок 2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ЛАГ"/>
                          <pic:cNvPicPr>
                            <a:picLocks noChangeAspect="1" noChangeArrowheads="1"/>
                          </pic:cNvPicPr>
                        </pic:nvPicPr>
                        <pic:blipFill>
                          <a:blip r:embed="rId20"/>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897" w:type="dxa"/>
            <w:vMerge/>
          </w:tcPr>
          <w:p w:rsidR="00F723A6" w:rsidRDefault="00F723A6" w:rsidP="00F723A6">
            <w:pPr>
              <w:spacing w:before="20"/>
              <w:jc w:val="both"/>
            </w:pPr>
          </w:p>
        </w:tc>
        <w:tc>
          <w:tcPr>
            <w:tcW w:w="955" w:type="dxa"/>
            <w:vMerge/>
          </w:tcPr>
          <w:p w:rsidR="00F723A6" w:rsidRDefault="00F723A6" w:rsidP="00F723A6">
            <w:pPr>
              <w:spacing w:before="20"/>
              <w:jc w:val="both"/>
            </w:pPr>
          </w:p>
        </w:tc>
        <w:tc>
          <w:tcPr>
            <w:tcW w:w="910" w:type="dxa"/>
            <w:vMerge/>
          </w:tcPr>
          <w:p w:rsidR="00F723A6" w:rsidRDefault="00F723A6" w:rsidP="00F723A6">
            <w:pPr>
              <w:spacing w:before="20"/>
              <w:jc w:val="both"/>
            </w:pPr>
          </w:p>
        </w:tc>
        <w:tc>
          <w:tcPr>
            <w:tcW w:w="803" w:type="dxa"/>
            <w:vMerge/>
          </w:tcPr>
          <w:p w:rsidR="00F723A6" w:rsidRDefault="00F723A6" w:rsidP="00F723A6">
            <w:pPr>
              <w:spacing w:before="20"/>
              <w:jc w:val="both"/>
            </w:pPr>
          </w:p>
        </w:tc>
        <w:tc>
          <w:tcPr>
            <w:tcW w:w="936" w:type="dxa"/>
            <w:vMerge/>
          </w:tcPr>
          <w:p w:rsidR="00F723A6" w:rsidRDefault="00F723A6" w:rsidP="00F723A6">
            <w:pPr>
              <w:spacing w:before="20"/>
              <w:jc w:val="both"/>
            </w:pPr>
          </w:p>
        </w:tc>
      </w:tr>
      <w:tr w:rsidR="00F723A6" w:rsidTr="00F723A6">
        <w:tblPrEx>
          <w:tblCellMar>
            <w:top w:w="0" w:type="dxa"/>
            <w:bottom w:w="0" w:type="dxa"/>
          </w:tblCellMar>
        </w:tblPrEx>
        <w:trPr>
          <w:cantSplit/>
          <w:trHeight w:val="623"/>
        </w:trPr>
        <w:tc>
          <w:tcPr>
            <w:tcW w:w="953" w:type="dxa"/>
          </w:tcPr>
          <w:p w:rsidR="00F723A6" w:rsidRPr="00AB08FF" w:rsidRDefault="00F723A6" w:rsidP="00F723A6">
            <w:pPr>
              <w:spacing w:before="20"/>
              <w:jc w:val="both"/>
              <w:rPr>
                <w:sz w:val="56"/>
                <w:szCs w:val="56"/>
              </w:rPr>
            </w:pPr>
            <w:r w:rsidRPr="00AB08FF">
              <w:rPr>
                <w:sz w:val="56"/>
                <w:szCs w:val="56"/>
              </w:rPr>
              <w:t>У</w:t>
            </w:r>
          </w:p>
        </w:tc>
        <w:tc>
          <w:tcPr>
            <w:tcW w:w="1071" w:type="dxa"/>
          </w:tcPr>
          <w:p w:rsidR="00F723A6" w:rsidRDefault="007B5C77" w:rsidP="00F723A6">
            <w:pPr>
              <w:spacing w:before="20"/>
              <w:jc w:val="both"/>
            </w:pPr>
            <w:r>
              <w:rPr>
                <w:noProof/>
              </w:rPr>
              <w:drawing>
                <wp:inline distT="0" distB="0" distL="0" distR="0">
                  <wp:extent cx="428625" cy="428625"/>
                  <wp:effectExtent l="19050" t="0" r="9525" b="0"/>
                  <wp:docPr id="22" name="Рисунок 22" descr="ЛО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ЛОДКА"/>
                          <pic:cNvPicPr>
                            <a:picLocks noChangeAspect="1" noChangeArrowheads="1"/>
                          </pic:cNvPicPr>
                        </pic:nvPicPr>
                        <pic:blipFill>
                          <a:blip r:embed="rId21"/>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897" w:type="dxa"/>
            <w:vMerge/>
          </w:tcPr>
          <w:p w:rsidR="00F723A6" w:rsidRDefault="00F723A6" w:rsidP="00F723A6">
            <w:pPr>
              <w:spacing w:before="20"/>
              <w:jc w:val="both"/>
            </w:pPr>
          </w:p>
        </w:tc>
        <w:tc>
          <w:tcPr>
            <w:tcW w:w="955" w:type="dxa"/>
            <w:vMerge/>
          </w:tcPr>
          <w:p w:rsidR="00F723A6" w:rsidRDefault="00F723A6" w:rsidP="00F723A6">
            <w:pPr>
              <w:spacing w:before="20"/>
              <w:jc w:val="both"/>
            </w:pPr>
          </w:p>
        </w:tc>
        <w:tc>
          <w:tcPr>
            <w:tcW w:w="910" w:type="dxa"/>
            <w:vMerge/>
          </w:tcPr>
          <w:p w:rsidR="00F723A6" w:rsidRDefault="00F723A6" w:rsidP="00F723A6">
            <w:pPr>
              <w:spacing w:before="20"/>
              <w:jc w:val="both"/>
            </w:pPr>
          </w:p>
        </w:tc>
        <w:tc>
          <w:tcPr>
            <w:tcW w:w="803" w:type="dxa"/>
            <w:vMerge/>
          </w:tcPr>
          <w:p w:rsidR="00F723A6" w:rsidRDefault="00F723A6" w:rsidP="00F723A6">
            <w:pPr>
              <w:spacing w:before="20"/>
              <w:jc w:val="both"/>
            </w:pPr>
          </w:p>
        </w:tc>
        <w:tc>
          <w:tcPr>
            <w:tcW w:w="936" w:type="dxa"/>
            <w:vMerge/>
          </w:tcPr>
          <w:p w:rsidR="00F723A6" w:rsidRDefault="00F723A6" w:rsidP="00F723A6">
            <w:pPr>
              <w:spacing w:before="20"/>
              <w:jc w:val="both"/>
            </w:pPr>
          </w:p>
        </w:tc>
      </w:tr>
      <w:tr w:rsidR="00F723A6" w:rsidTr="00F723A6">
        <w:tblPrEx>
          <w:tblCellMar>
            <w:top w:w="0" w:type="dxa"/>
            <w:bottom w:w="0" w:type="dxa"/>
          </w:tblCellMar>
        </w:tblPrEx>
        <w:trPr>
          <w:cantSplit/>
        </w:trPr>
        <w:tc>
          <w:tcPr>
            <w:tcW w:w="953" w:type="dxa"/>
          </w:tcPr>
          <w:p w:rsidR="00F723A6" w:rsidRPr="00AB08FF" w:rsidRDefault="00F723A6" w:rsidP="00F723A6">
            <w:pPr>
              <w:spacing w:before="20"/>
              <w:jc w:val="both"/>
              <w:rPr>
                <w:sz w:val="56"/>
                <w:szCs w:val="56"/>
              </w:rPr>
            </w:pPr>
            <w:r w:rsidRPr="00AB08FF">
              <w:rPr>
                <w:sz w:val="56"/>
                <w:szCs w:val="56"/>
              </w:rPr>
              <w:t>Г</w:t>
            </w:r>
          </w:p>
        </w:tc>
        <w:tc>
          <w:tcPr>
            <w:tcW w:w="1071" w:type="dxa"/>
          </w:tcPr>
          <w:p w:rsidR="00F723A6" w:rsidRDefault="007B5C77" w:rsidP="00F723A6">
            <w:pPr>
              <w:spacing w:before="20"/>
              <w:jc w:val="both"/>
            </w:pPr>
            <w:r>
              <w:rPr>
                <w:noProof/>
              </w:rPr>
              <w:drawing>
                <wp:inline distT="0" distB="0" distL="0" distR="0">
                  <wp:extent cx="428625" cy="428625"/>
                  <wp:effectExtent l="19050" t="0" r="9525" b="0"/>
                  <wp:docPr id="23" name="Рисунок 23" descr="Е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ЕЛКА"/>
                          <pic:cNvPicPr>
                            <a:picLocks noChangeAspect="1" noChangeArrowheads="1"/>
                          </pic:cNvPicPr>
                        </pic:nvPicPr>
                        <pic:blipFill>
                          <a:blip r:embed="rId19"/>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897" w:type="dxa"/>
            <w:vMerge w:val="restart"/>
          </w:tcPr>
          <w:p w:rsidR="00F723A6" w:rsidRPr="00865589" w:rsidRDefault="00F723A6" w:rsidP="00F723A6">
            <w:pPr>
              <w:pStyle w:val="1"/>
              <w:spacing w:before="20"/>
              <w:jc w:val="both"/>
              <w:rPr>
                <w:sz w:val="56"/>
                <w:szCs w:val="56"/>
              </w:rPr>
            </w:pPr>
            <w:r w:rsidRPr="00865589">
              <w:rPr>
                <w:sz w:val="56"/>
                <w:szCs w:val="56"/>
              </w:rPr>
              <w:t>Г</w:t>
            </w:r>
          </w:p>
        </w:tc>
        <w:tc>
          <w:tcPr>
            <w:tcW w:w="955" w:type="dxa"/>
            <w:vMerge w:val="restart"/>
          </w:tcPr>
          <w:p w:rsidR="00F723A6" w:rsidRPr="00865589" w:rsidRDefault="00F723A6" w:rsidP="00F723A6">
            <w:pPr>
              <w:spacing w:before="20"/>
              <w:jc w:val="both"/>
              <w:rPr>
                <w:sz w:val="56"/>
                <w:szCs w:val="56"/>
              </w:rPr>
            </w:pPr>
            <w:r w:rsidRPr="00865589">
              <w:rPr>
                <w:sz w:val="56"/>
                <w:szCs w:val="56"/>
              </w:rPr>
              <w:t>Р</w:t>
            </w:r>
          </w:p>
        </w:tc>
        <w:tc>
          <w:tcPr>
            <w:tcW w:w="910" w:type="dxa"/>
            <w:vMerge w:val="restart"/>
          </w:tcPr>
          <w:p w:rsidR="00F723A6" w:rsidRPr="00865589" w:rsidRDefault="00F723A6" w:rsidP="00F723A6">
            <w:pPr>
              <w:spacing w:before="20"/>
              <w:jc w:val="both"/>
              <w:rPr>
                <w:sz w:val="56"/>
                <w:szCs w:val="56"/>
              </w:rPr>
            </w:pPr>
            <w:r w:rsidRPr="00865589">
              <w:rPr>
                <w:sz w:val="56"/>
                <w:szCs w:val="56"/>
              </w:rPr>
              <w:t>У</w:t>
            </w:r>
          </w:p>
        </w:tc>
        <w:tc>
          <w:tcPr>
            <w:tcW w:w="803" w:type="dxa"/>
            <w:vMerge w:val="restart"/>
          </w:tcPr>
          <w:p w:rsidR="00F723A6" w:rsidRPr="00865589" w:rsidRDefault="00F723A6" w:rsidP="00F723A6">
            <w:pPr>
              <w:spacing w:before="20"/>
              <w:jc w:val="both"/>
              <w:rPr>
                <w:sz w:val="56"/>
                <w:szCs w:val="56"/>
              </w:rPr>
            </w:pPr>
            <w:r w:rsidRPr="00865589">
              <w:rPr>
                <w:sz w:val="56"/>
                <w:szCs w:val="56"/>
              </w:rPr>
              <w:t>Ш</w:t>
            </w:r>
          </w:p>
        </w:tc>
        <w:tc>
          <w:tcPr>
            <w:tcW w:w="936" w:type="dxa"/>
            <w:vMerge w:val="restart"/>
          </w:tcPr>
          <w:p w:rsidR="00F723A6" w:rsidRPr="00865589" w:rsidRDefault="00F723A6" w:rsidP="00F723A6">
            <w:pPr>
              <w:spacing w:before="20"/>
              <w:jc w:val="both"/>
              <w:rPr>
                <w:sz w:val="56"/>
                <w:szCs w:val="56"/>
              </w:rPr>
            </w:pPr>
            <w:r w:rsidRPr="00865589">
              <w:rPr>
                <w:sz w:val="56"/>
                <w:szCs w:val="56"/>
              </w:rPr>
              <w:t>А</w:t>
            </w:r>
          </w:p>
        </w:tc>
      </w:tr>
      <w:tr w:rsidR="00F723A6" w:rsidTr="00F723A6">
        <w:tblPrEx>
          <w:tblCellMar>
            <w:top w:w="0" w:type="dxa"/>
            <w:bottom w:w="0" w:type="dxa"/>
          </w:tblCellMar>
        </w:tblPrEx>
        <w:trPr>
          <w:cantSplit/>
        </w:trPr>
        <w:tc>
          <w:tcPr>
            <w:tcW w:w="953" w:type="dxa"/>
          </w:tcPr>
          <w:p w:rsidR="00F723A6" w:rsidRPr="00AB08FF" w:rsidRDefault="00F723A6" w:rsidP="00F723A6">
            <w:pPr>
              <w:spacing w:before="20"/>
              <w:jc w:val="both"/>
              <w:rPr>
                <w:sz w:val="56"/>
                <w:szCs w:val="56"/>
              </w:rPr>
            </w:pPr>
            <w:r w:rsidRPr="00AB08FF">
              <w:rPr>
                <w:sz w:val="56"/>
                <w:szCs w:val="56"/>
              </w:rPr>
              <w:t>Ш</w:t>
            </w:r>
          </w:p>
        </w:tc>
        <w:tc>
          <w:tcPr>
            <w:tcW w:w="1071" w:type="dxa"/>
          </w:tcPr>
          <w:p w:rsidR="00F723A6" w:rsidRDefault="007B5C77" w:rsidP="00F723A6">
            <w:pPr>
              <w:spacing w:before="20"/>
              <w:jc w:val="both"/>
            </w:pPr>
            <w:r>
              <w:rPr>
                <w:noProof/>
              </w:rPr>
              <w:drawing>
                <wp:inline distT="0" distB="0" distL="0" distR="0">
                  <wp:extent cx="428625" cy="428625"/>
                  <wp:effectExtent l="19050" t="0" r="9525" b="0"/>
                  <wp:docPr id="24" name="Рисунок 2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Безымянный"/>
                          <pic:cNvPicPr>
                            <a:picLocks noChangeAspect="1" noChangeArrowheads="1"/>
                          </pic:cNvPicPr>
                        </pic:nvPicPr>
                        <pic:blipFill>
                          <a:blip r:embed="rId22"/>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897" w:type="dxa"/>
            <w:vMerge/>
          </w:tcPr>
          <w:p w:rsidR="00F723A6" w:rsidRDefault="00F723A6" w:rsidP="00F723A6">
            <w:pPr>
              <w:spacing w:before="20"/>
              <w:jc w:val="both"/>
            </w:pPr>
          </w:p>
        </w:tc>
        <w:tc>
          <w:tcPr>
            <w:tcW w:w="955" w:type="dxa"/>
            <w:vMerge/>
          </w:tcPr>
          <w:p w:rsidR="00F723A6" w:rsidRDefault="00F723A6" w:rsidP="00F723A6">
            <w:pPr>
              <w:spacing w:before="20"/>
              <w:jc w:val="both"/>
            </w:pPr>
          </w:p>
        </w:tc>
        <w:tc>
          <w:tcPr>
            <w:tcW w:w="910" w:type="dxa"/>
            <w:vMerge/>
          </w:tcPr>
          <w:p w:rsidR="00F723A6" w:rsidRDefault="00F723A6" w:rsidP="00F723A6">
            <w:pPr>
              <w:spacing w:before="20"/>
              <w:jc w:val="both"/>
            </w:pPr>
          </w:p>
        </w:tc>
        <w:tc>
          <w:tcPr>
            <w:tcW w:w="803" w:type="dxa"/>
            <w:vMerge/>
          </w:tcPr>
          <w:p w:rsidR="00F723A6" w:rsidRDefault="00F723A6" w:rsidP="00F723A6">
            <w:pPr>
              <w:spacing w:before="20"/>
              <w:jc w:val="both"/>
            </w:pPr>
          </w:p>
        </w:tc>
        <w:tc>
          <w:tcPr>
            <w:tcW w:w="936" w:type="dxa"/>
            <w:vMerge/>
          </w:tcPr>
          <w:p w:rsidR="00F723A6" w:rsidRDefault="00F723A6" w:rsidP="00F723A6">
            <w:pPr>
              <w:spacing w:before="20"/>
              <w:jc w:val="both"/>
            </w:pPr>
          </w:p>
        </w:tc>
      </w:tr>
    </w:tbl>
    <w:p w:rsidR="00F723A6" w:rsidRDefault="00F723A6" w:rsidP="00F723A6">
      <w:pPr>
        <w:spacing w:before="20"/>
        <w:jc w:val="both"/>
      </w:pPr>
    </w:p>
    <w:p w:rsidR="00F723A6" w:rsidRDefault="00F723A6" w:rsidP="00F723A6">
      <w:pPr>
        <w:spacing w:before="20"/>
        <w:jc w:val="both"/>
        <w:rPr>
          <w:b/>
        </w:rPr>
      </w:pPr>
    </w:p>
    <w:p w:rsidR="00F723A6" w:rsidRDefault="00F723A6" w:rsidP="00F723A6">
      <w:pPr>
        <w:spacing w:before="20"/>
        <w:jc w:val="both"/>
        <w:rPr>
          <w:b/>
        </w:rPr>
      </w:pPr>
    </w:p>
    <w:p w:rsidR="00F723A6" w:rsidRDefault="00F723A6" w:rsidP="00F723A6">
      <w:pPr>
        <w:spacing w:before="20"/>
        <w:jc w:val="both"/>
        <w:rPr>
          <w:b/>
        </w:rPr>
      </w:pPr>
      <w:r>
        <w:rPr>
          <w:b/>
        </w:rPr>
        <w:t>Игра «Выложи дорожки по-разному»</w:t>
      </w:r>
    </w:p>
    <w:p w:rsidR="00F723A6" w:rsidRDefault="00F723A6" w:rsidP="00F723A6">
      <w:pPr>
        <w:spacing w:before="20"/>
        <w:jc w:val="both"/>
      </w:pPr>
      <w:r>
        <w:t>Цель развить комбинаторное мышление, находить разные варианты решений задачи.</w:t>
      </w:r>
    </w:p>
    <w:p w:rsidR="00F723A6" w:rsidRDefault="00F723A6" w:rsidP="00F723A6">
      <w:pPr>
        <w:spacing w:before="20"/>
        <w:jc w:val="both"/>
      </w:pPr>
      <w:r>
        <w:t>Материал:  предметы двух цветов или формы (цветные счётные палочки, пластиковые пробки,  картонные геометрические фигуры).</w:t>
      </w:r>
    </w:p>
    <w:p w:rsidR="00F723A6" w:rsidRDefault="00F723A6" w:rsidP="00F723A6">
      <w:pPr>
        <w:spacing w:before="20"/>
        <w:jc w:val="both"/>
      </w:pPr>
      <w:r>
        <w:t xml:space="preserve">Задание </w:t>
      </w:r>
    </w:p>
    <w:p w:rsidR="00F723A6" w:rsidRPr="00247D55" w:rsidRDefault="00F723A6" w:rsidP="00F723A6">
      <w:pPr>
        <w:spacing w:before="20"/>
        <w:jc w:val="both"/>
      </w:pPr>
      <w:r>
        <w:t>Предложить ребёнку, например, используя 3 белых пробки и 2 синих, выложить разные варианты дорожек. Задача имеет  множество вариантов решений.</w:t>
      </w:r>
    </w:p>
    <w:p w:rsidR="00F723A6" w:rsidRPr="000C7FCF" w:rsidRDefault="00F723A6" w:rsidP="00F723A6">
      <w:pPr>
        <w:spacing w:before="20"/>
        <w:jc w:val="both"/>
        <w:rPr>
          <w:lang w:val="en-US"/>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000"/>
      </w:tblPr>
      <w:tblGrid>
        <w:gridCol w:w="8"/>
        <w:gridCol w:w="281"/>
        <w:gridCol w:w="12"/>
        <w:gridCol w:w="269"/>
        <w:gridCol w:w="291"/>
        <w:gridCol w:w="290"/>
        <w:gridCol w:w="275"/>
        <w:gridCol w:w="16"/>
      </w:tblGrid>
      <w:tr w:rsidR="00F723A6" w:rsidTr="00F723A6">
        <w:tblPrEx>
          <w:tblCellMar>
            <w:top w:w="0" w:type="dxa"/>
            <w:bottom w:w="0" w:type="dxa"/>
          </w:tblCellMar>
        </w:tblPrEx>
        <w:trPr>
          <w:gridBefore w:val="1"/>
          <w:wBefore w:w="8" w:type="dxa"/>
          <w:trHeight w:val="284"/>
          <w:jc w:val="center"/>
        </w:trPr>
        <w:tc>
          <w:tcPr>
            <w:tcW w:w="293" w:type="dxa"/>
            <w:gridSpan w:val="2"/>
            <w:shd w:val="clear" w:color="auto" w:fill="3366FF"/>
          </w:tcPr>
          <w:p w:rsidR="00F723A6" w:rsidRDefault="00F723A6" w:rsidP="00F723A6">
            <w:pPr>
              <w:spacing w:before="20"/>
              <w:jc w:val="both"/>
            </w:pPr>
          </w:p>
        </w:tc>
        <w:tc>
          <w:tcPr>
            <w:tcW w:w="269" w:type="dxa"/>
            <w:tcBorders>
              <w:bottom w:val="single" w:sz="4" w:space="0" w:color="auto"/>
            </w:tcBorders>
            <w:shd w:val="clear" w:color="auto" w:fill="3366FF"/>
          </w:tcPr>
          <w:p w:rsidR="00F723A6" w:rsidRDefault="00F723A6" w:rsidP="00F723A6">
            <w:pPr>
              <w:spacing w:before="20"/>
              <w:jc w:val="both"/>
            </w:pPr>
          </w:p>
        </w:tc>
        <w:tc>
          <w:tcPr>
            <w:tcW w:w="291" w:type="dxa"/>
            <w:tcBorders>
              <w:bottom w:val="single" w:sz="4" w:space="0" w:color="auto"/>
            </w:tcBorders>
            <w:shd w:val="clear" w:color="auto" w:fill="FF0000"/>
          </w:tcPr>
          <w:p w:rsidR="00F723A6" w:rsidRDefault="00F723A6" w:rsidP="00F723A6">
            <w:pPr>
              <w:spacing w:before="20"/>
              <w:jc w:val="both"/>
            </w:pPr>
          </w:p>
        </w:tc>
        <w:tc>
          <w:tcPr>
            <w:tcW w:w="290" w:type="dxa"/>
            <w:shd w:val="clear" w:color="auto" w:fill="FF0000"/>
          </w:tcPr>
          <w:p w:rsidR="00F723A6" w:rsidRDefault="00F723A6" w:rsidP="00F723A6">
            <w:pPr>
              <w:spacing w:before="20"/>
              <w:jc w:val="both"/>
            </w:pPr>
          </w:p>
        </w:tc>
        <w:tc>
          <w:tcPr>
            <w:tcW w:w="291" w:type="dxa"/>
            <w:gridSpan w:val="2"/>
            <w:shd w:val="clear" w:color="auto" w:fill="FF0000"/>
          </w:tcPr>
          <w:p w:rsidR="00F723A6" w:rsidRDefault="00F723A6" w:rsidP="00F723A6">
            <w:pPr>
              <w:spacing w:before="20"/>
              <w:jc w:val="both"/>
            </w:pPr>
          </w:p>
        </w:tc>
      </w:tr>
      <w:tr w:rsidR="00F723A6" w:rsidTr="00F723A6">
        <w:tblPrEx>
          <w:tblCellMar>
            <w:top w:w="0" w:type="dxa"/>
            <w:bottom w:w="0" w:type="dxa"/>
          </w:tblCellMar>
        </w:tblPrEx>
        <w:trPr>
          <w:gridBefore w:val="1"/>
          <w:wBefore w:w="8" w:type="dxa"/>
          <w:trHeight w:val="284"/>
          <w:jc w:val="center"/>
        </w:trPr>
        <w:tc>
          <w:tcPr>
            <w:tcW w:w="293" w:type="dxa"/>
            <w:gridSpan w:val="2"/>
            <w:shd w:val="clear" w:color="auto" w:fill="FF0000"/>
          </w:tcPr>
          <w:p w:rsidR="00F723A6" w:rsidRDefault="00F723A6" w:rsidP="00F723A6">
            <w:pPr>
              <w:spacing w:before="20"/>
              <w:jc w:val="both"/>
            </w:pPr>
          </w:p>
        </w:tc>
        <w:tc>
          <w:tcPr>
            <w:tcW w:w="269" w:type="dxa"/>
            <w:shd w:val="clear" w:color="auto" w:fill="3366FF"/>
          </w:tcPr>
          <w:p w:rsidR="00F723A6" w:rsidRDefault="00F723A6" w:rsidP="00F723A6">
            <w:pPr>
              <w:spacing w:before="20"/>
              <w:jc w:val="both"/>
            </w:pPr>
          </w:p>
        </w:tc>
        <w:tc>
          <w:tcPr>
            <w:tcW w:w="291" w:type="dxa"/>
            <w:tcBorders>
              <w:bottom w:val="single" w:sz="4" w:space="0" w:color="auto"/>
            </w:tcBorders>
            <w:shd w:val="clear" w:color="auto" w:fill="3366FF"/>
          </w:tcPr>
          <w:p w:rsidR="00F723A6" w:rsidRDefault="00F723A6" w:rsidP="00F723A6">
            <w:pPr>
              <w:spacing w:before="20"/>
              <w:jc w:val="both"/>
            </w:pPr>
          </w:p>
        </w:tc>
        <w:tc>
          <w:tcPr>
            <w:tcW w:w="290" w:type="dxa"/>
            <w:tcBorders>
              <w:bottom w:val="single" w:sz="4" w:space="0" w:color="auto"/>
            </w:tcBorders>
            <w:shd w:val="clear" w:color="auto" w:fill="FF0000"/>
          </w:tcPr>
          <w:p w:rsidR="00F723A6" w:rsidRDefault="00F723A6" w:rsidP="00F723A6">
            <w:pPr>
              <w:spacing w:before="20"/>
              <w:jc w:val="both"/>
            </w:pPr>
          </w:p>
        </w:tc>
        <w:tc>
          <w:tcPr>
            <w:tcW w:w="291" w:type="dxa"/>
            <w:gridSpan w:val="2"/>
            <w:shd w:val="clear" w:color="auto" w:fill="FF0000"/>
          </w:tcPr>
          <w:p w:rsidR="00F723A6" w:rsidRDefault="00F723A6" w:rsidP="00F723A6">
            <w:pPr>
              <w:spacing w:before="20"/>
              <w:jc w:val="both"/>
            </w:pPr>
          </w:p>
        </w:tc>
      </w:tr>
      <w:tr w:rsidR="00F723A6" w:rsidTr="00F723A6">
        <w:tblPrEx>
          <w:tblCellMar>
            <w:top w:w="0" w:type="dxa"/>
            <w:bottom w:w="0" w:type="dxa"/>
          </w:tblCellMar>
        </w:tblPrEx>
        <w:trPr>
          <w:gridBefore w:val="1"/>
          <w:wBefore w:w="8" w:type="dxa"/>
          <w:trHeight w:val="284"/>
          <w:jc w:val="center"/>
        </w:trPr>
        <w:tc>
          <w:tcPr>
            <w:tcW w:w="293" w:type="dxa"/>
            <w:gridSpan w:val="2"/>
            <w:shd w:val="clear" w:color="auto" w:fill="FF0000"/>
          </w:tcPr>
          <w:p w:rsidR="00F723A6" w:rsidRDefault="00F723A6" w:rsidP="00F723A6">
            <w:pPr>
              <w:spacing w:before="20"/>
              <w:jc w:val="both"/>
            </w:pPr>
          </w:p>
        </w:tc>
        <w:tc>
          <w:tcPr>
            <w:tcW w:w="269" w:type="dxa"/>
            <w:shd w:val="clear" w:color="auto" w:fill="FF0000"/>
          </w:tcPr>
          <w:p w:rsidR="00F723A6" w:rsidRDefault="00F723A6" w:rsidP="00F723A6">
            <w:pPr>
              <w:spacing w:before="20"/>
              <w:jc w:val="both"/>
            </w:pPr>
          </w:p>
        </w:tc>
        <w:tc>
          <w:tcPr>
            <w:tcW w:w="291" w:type="dxa"/>
            <w:shd w:val="clear" w:color="auto" w:fill="3366FF"/>
          </w:tcPr>
          <w:p w:rsidR="00F723A6" w:rsidRDefault="00F723A6" w:rsidP="00F723A6">
            <w:pPr>
              <w:spacing w:before="20"/>
              <w:jc w:val="both"/>
            </w:pPr>
          </w:p>
        </w:tc>
        <w:tc>
          <w:tcPr>
            <w:tcW w:w="290" w:type="dxa"/>
            <w:tcBorders>
              <w:bottom w:val="single" w:sz="4" w:space="0" w:color="auto"/>
            </w:tcBorders>
            <w:shd w:val="clear" w:color="auto" w:fill="3366FF"/>
          </w:tcPr>
          <w:p w:rsidR="00F723A6" w:rsidRDefault="00F723A6" w:rsidP="00F723A6">
            <w:pPr>
              <w:spacing w:before="20"/>
              <w:jc w:val="both"/>
            </w:pPr>
          </w:p>
        </w:tc>
        <w:tc>
          <w:tcPr>
            <w:tcW w:w="291" w:type="dxa"/>
            <w:gridSpan w:val="2"/>
            <w:tcBorders>
              <w:bottom w:val="single" w:sz="4" w:space="0" w:color="auto"/>
            </w:tcBorders>
            <w:shd w:val="clear" w:color="auto" w:fill="FF0000"/>
          </w:tcPr>
          <w:p w:rsidR="00F723A6" w:rsidRDefault="00F723A6" w:rsidP="00F723A6">
            <w:pPr>
              <w:spacing w:before="20"/>
              <w:jc w:val="both"/>
            </w:pPr>
          </w:p>
        </w:tc>
      </w:tr>
      <w:tr w:rsidR="00F723A6" w:rsidTr="00F723A6">
        <w:tblPrEx>
          <w:tblCellMar>
            <w:top w:w="0" w:type="dxa"/>
            <w:bottom w:w="0" w:type="dxa"/>
          </w:tblCellMar>
        </w:tblPrEx>
        <w:trPr>
          <w:gridBefore w:val="1"/>
          <w:wBefore w:w="8" w:type="dxa"/>
          <w:trHeight w:val="284"/>
          <w:jc w:val="center"/>
        </w:trPr>
        <w:tc>
          <w:tcPr>
            <w:tcW w:w="293" w:type="dxa"/>
            <w:gridSpan w:val="2"/>
            <w:tcBorders>
              <w:bottom w:val="single" w:sz="4" w:space="0" w:color="auto"/>
            </w:tcBorders>
            <w:shd w:val="clear" w:color="auto" w:fill="FF0000"/>
          </w:tcPr>
          <w:p w:rsidR="00F723A6" w:rsidRDefault="00F723A6" w:rsidP="00F723A6">
            <w:pPr>
              <w:spacing w:before="20"/>
              <w:jc w:val="both"/>
            </w:pPr>
          </w:p>
        </w:tc>
        <w:tc>
          <w:tcPr>
            <w:tcW w:w="269" w:type="dxa"/>
            <w:shd w:val="clear" w:color="auto" w:fill="FF0000"/>
          </w:tcPr>
          <w:p w:rsidR="00F723A6" w:rsidRDefault="00F723A6" w:rsidP="00F723A6">
            <w:pPr>
              <w:spacing w:before="20"/>
              <w:jc w:val="both"/>
            </w:pPr>
          </w:p>
        </w:tc>
        <w:tc>
          <w:tcPr>
            <w:tcW w:w="291" w:type="dxa"/>
            <w:tcBorders>
              <w:bottom w:val="single" w:sz="4" w:space="0" w:color="auto"/>
            </w:tcBorders>
            <w:shd w:val="clear" w:color="auto" w:fill="FF0000"/>
          </w:tcPr>
          <w:p w:rsidR="00F723A6" w:rsidRDefault="00F723A6" w:rsidP="00F723A6">
            <w:pPr>
              <w:spacing w:before="20"/>
              <w:jc w:val="both"/>
            </w:pPr>
          </w:p>
        </w:tc>
        <w:tc>
          <w:tcPr>
            <w:tcW w:w="290" w:type="dxa"/>
            <w:shd w:val="clear" w:color="auto" w:fill="3366FF"/>
          </w:tcPr>
          <w:p w:rsidR="00F723A6" w:rsidRDefault="00F723A6" w:rsidP="00F723A6">
            <w:pPr>
              <w:spacing w:before="20"/>
              <w:jc w:val="both"/>
            </w:pPr>
          </w:p>
        </w:tc>
        <w:tc>
          <w:tcPr>
            <w:tcW w:w="291" w:type="dxa"/>
            <w:gridSpan w:val="2"/>
            <w:shd w:val="clear" w:color="auto" w:fill="3366FF"/>
          </w:tcPr>
          <w:p w:rsidR="00F723A6" w:rsidRDefault="00F723A6" w:rsidP="00F723A6">
            <w:pPr>
              <w:spacing w:before="20"/>
              <w:jc w:val="both"/>
            </w:pPr>
          </w:p>
        </w:tc>
      </w:tr>
      <w:tr w:rsidR="00F723A6" w:rsidTr="00F723A6">
        <w:tblPrEx>
          <w:tblCellMar>
            <w:top w:w="0" w:type="dxa"/>
            <w:bottom w:w="0" w:type="dxa"/>
          </w:tblCellMar>
        </w:tblPrEx>
        <w:trPr>
          <w:gridBefore w:val="1"/>
          <w:wBefore w:w="8" w:type="dxa"/>
          <w:trHeight w:val="284"/>
          <w:jc w:val="center"/>
        </w:trPr>
        <w:tc>
          <w:tcPr>
            <w:tcW w:w="293" w:type="dxa"/>
            <w:gridSpan w:val="2"/>
            <w:tcBorders>
              <w:bottom w:val="single" w:sz="4" w:space="0" w:color="auto"/>
            </w:tcBorders>
            <w:shd w:val="clear" w:color="auto" w:fill="3366FF"/>
          </w:tcPr>
          <w:p w:rsidR="00F723A6" w:rsidRDefault="00F723A6" w:rsidP="00F723A6">
            <w:pPr>
              <w:spacing w:before="20"/>
              <w:jc w:val="both"/>
            </w:pPr>
          </w:p>
        </w:tc>
        <w:tc>
          <w:tcPr>
            <w:tcW w:w="269" w:type="dxa"/>
            <w:shd w:val="clear" w:color="auto" w:fill="FF0000"/>
          </w:tcPr>
          <w:p w:rsidR="00F723A6" w:rsidRDefault="00F723A6" w:rsidP="00F723A6">
            <w:pPr>
              <w:spacing w:before="20"/>
              <w:jc w:val="both"/>
            </w:pPr>
          </w:p>
        </w:tc>
        <w:tc>
          <w:tcPr>
            <w:tcW w:w="291" w:type="dxa"/>
            <w:shd w:val="clear" w:color="auto" w:fill="3366FF"/>
          </w:tcPr>
          <w:p w:rsidR="00F723A6" w:rsidRDefault="00F723A6" w:rsidP="00F723A6">
            <w:pPr>
              <w:spacing w:before="20"/>
              <w:jc w:val="both"/>
            </w:pPr>
          </w:p>
        </w:tc>
        <w:tc>
          <w:tcPr>
            <w:tcW w:w="290" w:type="dxa"/>
            <w:tcBorders>
              <w:bottom w:val="single" w:sz="4" w:space="0" w:color="auto"/>
            </w:tcBorders>
            <w:shd w:val="clear" w:color="auto" w:fill="FF0000"/>
          </w:tcPr>
          <w:p w:rsidR="00F723A6" w:rsidRDefault="00F723A6" w:rsidP="00F723A6">
            <w:pPr>
              <w:spacing w:before="20"/>
              <w:jc w:val="both"/>
            </w:pPr>
          </w:p>
        </w:tc>
        <w:tc>
          <w:tcPr>
            <w:tcW w:w="291" w:type="dxa"/>
            <w:gridSpan w:val="2"/>
            <w:shd w:val="clear" w:color="auto" w:fill="FF0000"/>
          </w:tcPr>
          <w:p w:rsidR="00F723A6" w:rsidRDefault="00F723A6" w:rsidP="00F723A6">
            <w:pPr>
              <w:spacing w:before="20"/>
              <w:jc w:val="both"/>
            </w:pPr>
          </w:p>
        </w:tc>
      </w:tr>
      <w:tr w:rsidR="00F723A6" w:rsidTr="00F723A6">
        <w:tblPrEx>
          <w:tblCellMar>
            <w:top w:w="0" w:type="dxa"/>
            <w:bottom w:w="0" w:type="dxa"/>
          </w:tblCellMar>
        </w:tblPrEx>
        <w:trPr>
          <w:gridAfter w:val="1"/>
          <w:wAfter w:w="16" w:type="dxa"/>
          <w:trHeight w:val="284"/>
          <w:jc w:val="center"/>
        </w:trPr>
        <w:tc>
          <w:tcPr>
            <w:tcW w:w="289" w:type="dxa"/>
            <w:gridSpan w:val="2"/>
            <w:tcBorders>
              <w:bottom w:val="single" w:sz="4" w:space="0" w:color="auto"/>
            </w:tcBorders>
            <w:shd w:val="clear" w:color="auto" w:fill="3366FF"/>
          </w:tcPr>
          <w:p w:rsidR="00F723A6" w:rsidRDefault="00F723A6" w:rsidP="00F723A6">
            <w:pPr>
              <w:spacing w:before="20"/>
              <w:jc w:val="both"/>
            </w:pPr>
          </w:p>
        </w:tc>
        <w:tc>
          <w:tcPr>
            <w:tcW w:w="281" w:type="dxa"/>
            <w:gridSpan w:val="2"/>
            <w:shd w:val="clear" w:color="auto" w:fill="FF0000"/>
          </w:tcPr>
          <w:p w:rsidR="00F723A6" w:rsidRDefault="00F723A6" w:rsidP="00F723A6">
            <w:pPr>
              <w:spacing w:before="20"/>
              <w:jc w:val="both"/>
            </w:pPr>
          </w:p>
        </w:tc>
        <w:tc>
          <w:tcPr>
            <w:tcW w:w="291" w:type="dxa"/>
            <w:shd w:val="clear" w:color="auto" w:fill="FF0000"/>
          </w:tcPr>
          <w:p w:rsidR="00F723A6" w:rsidRDefault="00F723A6" w:rsidP="00F723A6">
            <w:pPr>
              <w:spacing w:before="20"/>
              <w:jc w:val="both"/>
            </w:pPr>
          </w:p>
        </w:tc>
        <w:tc>
          <w:tcPr>
            <w:tcW w:w="290" w:type="dxa"/>
            <w:shd w:val="clear" w:color="auto" w:fill="3366FF"/>
          </w:tcPr>
          <w:p w:rsidR="00F723A6" w:rsidRDefault="00F723A6" w:rsidP="00F723A6">
            <w:pPr>
              <w:spacing w:before="20"/>
              <w:jc w:val="both"/>
            </w:pPr>
          </w:p>
        </w:tc>
        <w:tc>
          <w:tcPr>
            <w:tcW w:w="275" w:type="dxa"/>
            <w:tcBorders>
              <w:bottom w:val="single" w:sz="4" w:space="0" w:color="auto"/>
            </w:tcBorders>
            <w:shd w:val="clear" w:color="auto" w:fill="FF0000"/>
          </w:tcPr>
          <w:p w:rsidR="00F723A6" w:rsidRDefault="00F723A6" w:rsidP="00F723A6">
            <w:pPr>
              <w:spacing w:before="20"/>
              <w:jc w:val="both"/>
            </w:pPr>
          </w:p>
        </w:tc>
      </w:tr>
      <w:tr w:rsidR="00F723A6" w:rsidTr="00F723A6">
        <w:tblPrEx>
          <w:tblCellMar>
            <w:top w:w="0" w:type="dxa"/>
            <w:bottom w:w="0" w:type="dxa"/>
          </w:tblCellMar>
        </w:tblPrEx>
        <w:trPr>
          <w:gridAfter w:val="1"/>
          <w:wAfter w:w="16" w:type="dxa"/>
          <w:trHeight w:val="284"/>
          <w:jc w:val="center"/>
        </w:trPr>
        <w:tc>
          <w:tcPr>
            <w:tcW w:w="289" w:type="dxa"/>
            <w:gridSpan w:val="2"/>
            <w:tcBorders>
              <w:bottom w:val="single" w:sz="4" w:space="0" w:color="auto"/>
            </w:tcBorders>
            <w:shd w:val="clear" w:color="auto" w:fill="3366FF"/>
          </w:tcPr>
          <w:p w:rsidR="00F723A6" w:rsidRDefault="00F723A6" w:rsidP="00F723A6">
            <w:pPr>
              <w:spacing w:before="20"/>
              <w:jc w:val="both"/>
            </w:pPr>
          </w:p>
        </w:tc>
        <w:tc>
          <w:tcPr>
            <w:tcW w:w="281" w:type="dxa"/>
            <w:gridSpan w:val="2"/>
            <w:tcBorders>
              <w:bottom w:val="single" w:sz="4" w:space="0" w:color="auto"/>
            </w:tcBorders>
            <w:shd w:val="clear" w:color="auto" w:fill="FF0000"/>
          </w:tcPr>
          <w:p w:rsidR="00F723A6" w:rsidRDefault="00F723A6" w:rsidP="00F723A6">
            <w:pPr>
              <w:spacing w:before="20"/>
              <w:jc w:val="both"/>
            </w:pPr>
          </w:p>
        </w:tc>
        <w:tc>
          <w:tcPr>
            <w:tcW w:w="291" w:type="dxa"/>
            <w:tcBorders>
              <w:bottom w:val="single" w:sz="4" w:space="0" w:color="auto"/>
            </w:tcBorders>
            <w:shd w:val="clear" w:color="auto" w:fill="FF0000"/>
          </w:tcPr>
          <w:p w:rsidR="00F723A6" w:rsidRDefault="00F723A6" w:rsidP="00F723A6">
            <w:pPr>
              <w:spacing w:before="20"/>
              <w:jc w:val="both"/>
            </w:pPr>
          </w:p>
        </w:tc>
        <w:tc>
          <w:tcPr>
            <w:tcW w:w="290" w:type="dxa"/>
            <w:tcBorders>
              <w:bottom w:val="single" w:sz="4" w:space="0" w:color="auto"/>
            </w:tcBorders>
            <w:shd w:val="clear" w:color="auto" w:fill="FF0000"/>
          </w:tcPr>
          <w:p w:rsidR="00F723A6" w:rsidRDefault="00F723A6" w:rsidP="00F723A6">
            <w:pPr>
              <w:spacing w:before="20"/>
              <w:jc w:val="both"/>
            </w:pPr>
          </w:p>
        </w:tc>
        <w:tc>
          <w:tcPr>
            <w:tcW w:w="275" w:type="dxa"/>
            <w:tcBorders>
              <w:bottom w:val="single" w:sz="4" w:space="0" w:color="auto"/>
            </w:tcBorders>
            <w:shd w:val="clear" w:color="auto" w:fill="3366FF"/>
          </w:tcPr>
          <w:p w:rsidR="00F723A6" w:rsidRDefault="00F723A6" w:rsidP="00F723A6">
            <w:pPr>
              <w:spacing w:before="20"/>
              <w:jc w:val="both"/>
            </w:pPr>
          </w:p>
        </w:tc>
      </w:tr>
      <w:tr w:rsidR="00F723A6" w:rsidTr="00F723A6">
        <w:tblPrEx>
          <w:tblCellMar>
            <w:top w:w="0" w:type="dxa"/>
            <w:bottom w:w="0" w:type="dxa"/>
          </w:tblCellMar>
        </w:tblPrEx>
        <w:trPr>
          <w:gridAfter w:val="1"/>
          <w:wAfter w:w="16" w:type="dxa"/>
          <w:trHeight w:val="284"/>
          <w:jc w:val="center"/>
        </w:trPr>
        <w:tc>
          <w:tcPr>
            <w:tcW w:w="289" w:type="dxa"/>
            <w:gridSpan w:val="2"/>
            <w:shd w:val="clear" w:color="auto" w:fill="FF0000"/>
          </w:tcPr>
          <w:p w:rsidR="00F723A6" w:rsidRDefault="00F723A6" w:rsidP="00F723A6">
            <w:pPr>
              <w:spacing w:before="20"/>
              <w:jc w:val="both"/>
            </w:pPr>
          </w:p>
        </w:tc>
        <w:tc>
          <w:tcPr>
            <w:tcW w:w="281" w:type="dxa"/>
            <w:gridSpan w:val="2"/>
            <w:tcBorders>
              <w:bottom w:val="single" w:sz="4" w:space="0" w:color="auto"/>
            </w:tcBorders>
            <w:shd w:val="clear" w:color="auto" w:fill="3366FF"/>
          </w:tcPr>
          <w:p w:rsidR="00F723A6" w:rsidRDefault="00F723A6" w:rsidP="00F723A6">
            <w:pPr>
              <w:spacing w:before="20"/>
              <w:jc w:val="both"/>
            </w:pPr>
          </w:p>
        </w:tc>
        <w:tc>
          <w:tcPr>
            <w:tcW w:w="291" w:type="dxa"/>
            <w:shd w:val="clear" w:color="auto" w:fill="FF0000"/>
          </w:tcPr>
          <w:p w:rsidR="00F723A6" w:rsidRDefault="00F723A6" w:rsidP="00F723A6">
            <w:pPr>
              <w:spacing w:before="20"/>
              <w:jc w:val="both"/>
            </w:pPr>
          </w:p>
        </w:tc>
        <w:tc>
          <w:tcPr>
            <w:tcW w:w="290" w:type="dxa"/>
            <w:shd w:val="clear" w:color="auto" w:fill="3366FF"/>
          </w:tcPr>
          <w:p w:rsidR="00F723A6" w:rsidRDefault="00F723A6" w:rsidP="00F723A6">
            <w:pPr>
              <w:spacing w:before="20"/>
              <w:jc w:val="both"/>
            </w:pPr>
          </w:p>
        </w:tc>
        <w:tc>
          <w:tcPr>
            <w:tcW w:w="275" w:type="dxa"/>
            <w:tcBorders>
              <w:bottom w:val="single" w:sz="4" w:space="0" w:color="auto"/>
            </w:tcBorders>
            <w:shd w:val="clear" w:color="auto" w:fill="FF0000"/>
          </w:tcPr>
          <w:p w:rsidR="00F723A6" w:rsidRDefault="00F723A6" w:rsidP="00F723A6">
            <w:pPr>
              <w:spacing w:before="20"/>
              <w:jc w:val="both"/>
            </w:pPr>
          </w:p>
        </w:tc>
      </w:tr>
      <w:tr w:rsidR="00F723A6" w:rsidTr="00F723A6">
        <w:tblPrEx>
          <w:tblCellMar>
            <w:top w:w="0" w:type="dxa"/>
            <w:bottom w:w="0" w:type="dxa"/>
          </w:tblCellMar>
        </w:tblPrEx>
        <w:trPr>
          <w:gridAfter w:val="1"/>
          <w:wAfter w:w="16" w:type="dxa"/>
          <w:trHeight w:val="284"/>
          <w:jc w:val="center"/>
        </w:trPr>
        <w:tc>
          <w:tcPr>
            <w:tcW w:w="289" w:type="dxa"/>
            <w:gridSpan w:val="2"/>
            <w:shd w:val="clear" w:color="auto" w:fill="FF0000"/>
          </w:tcPr>
          <w:p w:rsidR="00F723A6" w:rsidRDefault="00F723A6" w:rsidP="00F723A6">
            <w:pPr>
              <w:spacing w:before="20"/>
              <w:jc w:val="both"/>
            </w:pPr>
          </w:p>
        </w:tc>
        <w:tc>
          <w:tcPr>
            <w:tcW w:w="281" w:type="dxa"/>
            <w:gridSpan w:val="2"/>
            <w:shd w:val="clear" w:color="auto" w:fill="3366FF"/>
          </w:tcPr>
          <w:p w:rsidR="00F723A6" w:rsidRDefault="00F723A6" w:rsidP="00F723A6">
            <w:pPr>
              <w:spacing w:before="20"/>
              <w:jc w:val="both"/>
            </w:pPr>
          </w:p>
        </w:tc>
        <w:tc>
          <w:tcPr>
            <w:tcW w:w="291" w:type="dxa"/>
            <w:tcBorders>
              <w:bottom w:val="single" w:sz="4" w:space="0" w:color="auto"/>
            </w:tcBorders>
            <w:shd w:val="clear" w:color="auto" w:fill="FF0000"/>
          </w:tcPr>
          <w:p w:rsidR="00F723A6" w:rsidRDefault="00F723A6" w:rsidP="00F723A6">
            <w:pPr>
              <w:spacing w:before="20"/>
              <w:jc w:val="both"/>
            </w:pPr>
          </w:p>
        </w:tc>
        <w:tc>
          <w:tcPr>
            <w:tcW w:w="290" w:type="dxa"/>
            <w:shd w:val="clear" w:color="auto" w:fill="FF0000"/>
          </w:tcPr>
          <w:p w:rsidR="00F723A6" w:rsidRDefault="00F723A6" w:rsidP="00F723A6">
            <w:pPr>
              <w:spacing w:before="20"/>
              <w:jc w:val="both"/>
            </w:pPr>
          </w:p>
        </w:tc>
        <w:tc>
          <w:tcPr>
            <w:tcW w:w="275" w:type="dxa"/>
            <w:tcBorders>
              <w:bottom w:val="single" w:sz="4" w:space="0" w:color="auto"/>
            </w:tcBorders>
            <w:shd w:val="clear" w:color="auto" w:fill="3366FF"/>
          </w:tcPr>
          <w:p w:rsidR="00F723A6" w:rsidRDefault="00F723A6" w:rsidP="00F723A6">
            <w:pPr>
              <w:spacing w:before="20"/>
              <w:jc w:val="both"/>
            </w:pPr>
          </w:p>
        </w:tc>
      </w:tr>
      <w:tr w:rsidR="00F723A6" w:rsidTr="00F723A6">
        <w:tblPrEx>
          <w:tblCellMar>
            <w:top w:w="0" w:type="dxa"/>
            <w:bottom w:w="0" w:type="dxa"/>
          </w:tblCellMar>
        </w:tblPrEx>
        <w:trPr>
          <w:gridAfter w:val="1"/>
          <w:wAfter w:w="16" w:type="dxa"/>
          <w:trHeight w:val="284"/>
          <w:jc w:val="center"/>
        </w:trPr>
        <w:tc>
          <w:tcPr>
            <w:tcW w:w="289" w:type="dxa"/>
            <w:gridSpan w:val="2"/>
            <w:shd w:val="clear" w:color="auto" w:fill="FF0000"/>
          </w:tcPr>
          <w:p w:rsidR="00F723A6" w:rsidRDefault="00F723A6" w:rsidP="00F723A6">
            <w:pPr>
              <w:spacing w:before="20"/>
              <w:jc w:val="both"/>
            </w:pPr>
          </w:p>
        </w:tc>
        <w:tc>
          <w:tcPr>
            <w:tcW w:w="281" w:type="dxa"/>
            <w:gridSpan w:val="2"/>
            <w:shd w:val="clear" w:color="auto" w:fill="FF0000"/>
          </w:tcPr>
          <w:p w:rsidR="00F723A6" w:rsidRDefault="00F723A6" w:rsidP="00F723A6">
            <w:pPr>
              <w:spacing w:before="20"/>
              <w:jc w:val="both"/>
            </w:pPr>
          </w:p>
        </w:tc>
        <w:tc>
          <w:tcPr>
            <w:tcW w:w="291" w:type="dxa"/>
            <w:shd w:val="clear" w:color="auto" w:fill="3366FF"/>
          </w:tcPr>
          <w:p w:rsidR="00F723A6" w:rsidRDefault="00F723A6" w:rsidP="00F723A6">
            <w:pPr>
              <w:spacing w:before="20"/>
              <w:jc w:val="both"/>
            </w:pPr>
          </w:p>
        </w:tc>
        <w:tc>
          <w:tcPr>
            <w:tcW w:w="290" w:type="dxa"/>
            <w:shd w:val="clear" w:color="auto" w:fill="FF0000"/>
          </w:tcPr>
          <w:p w:rsidR="00F723A6" w:rsidRDefault="00F723A6" w:rsidP="00F723A6">
            <w:pPr>
              <w:spacing w:before="20"/>
              <w:jc w:val="both"/>
            </w:pPr>
          </w:p>
        </w:tc>
        <w:tc>
          <w:tcPr>
            <w:tcW w:w="275" w:type="dxa"/>
            <w:shd w:val="clear" w:color="auto" w:fill="3366FF"/>
          </w:tcPr>
          <w:p w:rsidR="00F723A6" w:rsidRDefault="00F723A6" w:rsidP="00F723A6">
            <w:pPr>
              <w:spacing w:before="20"/>
              <w:jc w:val="both"/>
            </w:pPr>
          </w:p>
        </w:tc>
      </w:tr>
    </w:tbl>
    <w:p w:rsidR="00F723A6" w:rsidRPr="00525A96" w:rsidRDefault="00F723A6" w:rsidP="00F723A6">
      <w:pPr>
        <w:spacing w:before="20"/>
        <w:jc w:val="both"/>
      </w:pPr>
    </w:p>
    <w:p w:rsidR="00F723A6" w:rsidRPr="00A712D9" w:rsidRDefault="00F723A6" w:rsidP="00F723A6">
      <w:pPr>
        <w:spacing w:before="20"/>
        <w:jc w:val="center"/>
        <w:rPr>
          <w:b/>
        </w:rPr>
      </w:pPr>
      <w:r w:rsidRPr="002C20ED">
        <w:rPr>
          <w:b/>
        </w:rPr>
        <w:t>Игры на внимание с дидактическим материалом</w:t>
      </w:r>
    </w:p>
    <w:p w:rsidR="00F723A6" w:rsidRDefault="00F723A6" w:rsidP="00F723A6">
      <w:pPr>
        <w:spacing w:before="20"/>
        <w:jc w:val="both"/>
        <w:rPr>
          <w:b/>
        </w:rPr>
      </w:pPr>
      <w:r>
        <w:rPr>
          <w:b/>
        </w:rPr>
        <w:t xml:space="preserve">Игра « Оригинальный узор» </w:t>
      </w:r>
    </w:p>
    <w:p w:rsidR="00F723A6" w:rsidRDefault="00F723A6" w:rsidP="00F723A6">
      <w:pPr>
        <w:spacing w:before="20"/>
        <w:jc w:val="both"/>
      </w:pPr>
      <w:r>
        <w:lastRenderedPageBreak/>
        <w:t>Цель: развитие функций внимания, устойчивого зрительного восприятия, навыков действия по инструкции, схеме.</w:t>
      </w:r>
    </w:p>
    <w:p w:rsidR="00F723A6" w:rsidRDefault="00F723A6" w:rsidP="00F723A6">
      <w:pPr>
        <w:spacing w:before="20"/>
        <w:jc w:val="both"/>
      </w:pPr>
      <w:r>
        <w:t>Оборудование:</w:t>
      </w:r>
    </w:p>
    <w:p w:rsidR="00F723A6" w:rsidRDefault="00F723A6" w:rsidP="00F723A6">
      <w:pPr>
        <w:spacing w:before="20"/>
        <w:jc w:val="both"/>
      </w:pPr>
      <w:r>
        <w:t>Колпачки пластиковые разных цветов, специальные схемы (каждому цвету соответствует определённое количество колпачков)</w:t>
      </w:r>
    </w:p>
    <w:p w:rsidR="00F723A6" w:rsidRDefault="00F723A6" w:rsidP="00F723A6">
      <w:pPr>
        <w:spacing w:before="20"/>
        <w:jc w:val="both"/>
      </w:pPr>
      <w:r>
        <w:t>Описание игры:</w:t>
      </w:r>
    </w:p>
    <w:p w:rsidR="00F723A6" w:rsidRDefault="00F723A6" w:rsidP="00F723A6">
      <w:pPr>
        <w:spacing w:before="20"/>
        <w:ind w:left="60"/>
        <w:jc w:val="both"/>
      </w:pPr>
      <w:r>
        <w:t>ребёнку даётся карточка (карточку можно разработать вместе с ребёнком) с шифром. Ребёнок выкладывает узор по схеме, сличая свой узор с шифром.</w:t>
      </w:r>
    </w:p>
    <w:p w:rsidR="00F723A6" w:rsidRDefault="00F723A6" w:rsidP="00F723A6">
      <w:pPr>
        <w:spacing w:before="20"/>
        <w:ind w:left="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726"/>
        <w:gridCol w:w="726"/>
        <w:gridCol w:w="726"/>
        <w:gridCol w:w="727"/>
        <w:gridCol w:w="727"/>
        <w:gridCol w:w="727"/>
        <w:gridCol w:w="727"/>
        <w:gridCol w:w="727"/>
        <w:gridCol w:w="727"/>
        <w:gridCol w:w="727"/>
        <w:gridCol w:w="727"/>
      </w:tblGrid>
      <w:tr w:rsidR="00F723A6" w:rsidTr="00F723A6">
        <w:tblPrEx>
          <w:tblCellMar>
            <w:top w:w="0" w:type="dxa"/>
            <w:bottom w:w="0" w:type="dxa"/>
          </w:tblCellMar>
        </w:tblPrEx>
        <w:tc>
          <w:tcPr>
            <w:tcW w:w="726" w:type="dxa"/>
            <w:shd w:val="clear" w:color="auto" w:fill="FF0000"/>
          </w:tcPr>
          <w:p w:rsidR="00F723A6" w:rsidRPr="00865589" w:rsidRDefault="00F723A6" w:rsidP="00F723A6">
            <w:pPr>
              <w:spacing w:before="20"/>
              <w:jc w:val="both"/>
              <w:rPr>
                <w:sz w:val="36"/>
                <w:szCs w:val="36"/>
              </w:rPr>
            </w:pPr>
          </w:p>
        </w:tc>
        <w:tc>
          <w:tcPr>
            <w:tcW w:w="726" w:type="dxa"/>
            <w:shd w:val="clear" w:color="auto" w:fill="00FF00"/>
          </w:tcPr>
          <w:p w:rsidR="00F723A6" w:rsidRPr="00865589" w:rsidRDefault="00F723A6" w:rsidP="00F723A6">
            <w:pPr>
              <w:spacing w:before="20"/>
              <w:jc w:val="both"/>
              <w:rPr>
                <w:sz w:val="36"/>
                <w:szCs w:val="36"/>
              </w:rPr>
            </w:pPr>
          </w:p>
        </w:tc>
        <w:tc>
          <w:tcPr>
            <w:tcW w:w="726" w:type="dxa"/>
            <w:shd w:val="clear" w:color="auto" w:fill="FF0000"/>
          </w:tcPr>
          <w:p w:rsidR="00F723A6" w:rsidRPr="00865589" w:rsidRDefault="00F723A6" w:rsidP="00F723A6">
            <w:pPr>
              <w:spacing w:before="20"/>
              <w:jc w:val="both"/>
              <w:rPr>
                <w:sz w:val="36"/>
                <w:szCs w:val="36"/>
              </w:rPr>
            </w:pPr>
          </w:p>
        </w:tc>
        <w:tc>
          <w:tcPr>
            <w:tcW w:w="726" w:type="dxa"/>
            <w:shd w:val="clear" w:color="auto" w:fill="00FF00"/>
          </w:tcPr>
          <w:p w:rsidR="00F723A6" w:rsidRPr="00865589" w:rsidRDefault="00F723A6" w:rsidP="00F723A6">
            <w:pPr>
              <w:spacing w:before="20"/>
              <w:jc w:val="both"/>
              <w:rPr>
                <w:sz w:val="36"/>
                <w:szCs w:val="36"/>
              </w:rPr>
            </w:pPr>
          </w:p>
        </w:tc>
        <w:tc>
          <w:tcPr>
            <w:tcW w:w="727" w:type="dxa"/>
            <w:shd w:val="clear" w:color="auto" w:fill="FF0000"/>
          </w:tcPr>
          <w:p w:rsidR="00F723A6" w:rsidRPr="00865589" w:rsidRDefault="00F723A6" w:rsidP="00F723A6">
            <w:pPr>
              <w:spacing w:before="20"/>
              <w:jc w:val="both"/>
              <w:rPr>
                <w:sz w:val="36"/>
                <w:szCs w:val="36"/>
              </w:rPr>
            </w:pPr>
          </w:p>
        </w:tc>
        <w:tc>
          <w:tcPr>
            <w:tcW w:w="727" w:type="dxa"/>
            <w:shd w:val="clear" w:color="auto" w:fill="00FF00"/>
          </w:tcPr>
          <w:p w:rsidR="00F723A6" w:rsidRPr="00865589" w:rsidRDefault="00F723A6" w:rsidP="00F723A6">
            <w:pPr>
              <w:spacing w:before="20"/>
              <w:jc w:val="both"/>
              <w:rPr>
                <w:sz w:val="36"/>
                <w:szCs w:val="36"/>
              </w:rPr>
            </w:pPr>
          </w:p>
        </w:tc>
        <w:tc>
          <w:tcPr>
            <w:tcW w:w="727" w:type="dxa"/>
            <w:shd w:val="clear" w:color="auto" w:fill="CCCCCC"/>
          </w:tcPr>
          <w:p w:rsidR="00F723A6" w:rsidRPr="00865589" w:rsidRDefault="00F723A6" w:rsidP="00F723A6">
            <w:pPr>
              <w:spacing w:before="20"/>
              <w:jc w:val="both"/>
              <w:rPr>
                <w:sz w:val="36"/>
                <w:szCs w:val="36"/>
              </w:rPr>
            </w:pPr>
          </w:p>
        </w:tc>
        <w:tc>
          <w:tcPr>
            <w:tcW w:w="727" w:type="dxa"/>
            <w:shd w:val="clear" w:color="auto" w:fill="FFFF00"/>
          </w:tcPr>
          <w:p w:rsidR="00F723A6" w:rsidRPr="00865589" w:rsidRDefault="00F723A6" w:rsidP="00F723A6">
            <w:pPr>
              <w:spacing w:before="20"/>
              <w:jc w:val="both"/>
              <w:rPr>
                <w:sz w:val="36"/>
                <w:szCs w:val="36"/>
              </w:rPr>
            </w:pPr>
          </w:p>
        </w:tc>
        <w:tc>
          <w:tcPr>
            <w:tcW w:w="727" w:type="dxa"/>
            <w:shd w:val="clear" w:color="auto" w:fill="CCCCCC"/>
          </w:tcPr>
          <w:p w:rsidR="00F723A6" w:rsidRPr="00865589" w:rsidRDefault="00F723A6" w:rsidP="00F723A6">
            <w:pPr>
              <w:spacing w:before="20"/>
              <w:jc w:val="both"/>
              <w:rPr>
                <w:sz w:val="36"/>
                <w:szCs w:val="36"/>
              </w:rPr>
            </w:pPr>
          </w:p>
        </w:tc>
        <w:tc>
          <w:tcPr>
            <w:tcW w:w="727" w:type="dxa"/>
            <w:shd w:val="clear" w:color="auto" w:fill="FFFF00"/>
          </w:tcPr>
          <w:p w:rsidR="00F723A6" w:rsidRPr="00865589" w:rsidRDefault="00F723A6" w:rsidP="00F723A6">
            <w:pPr>
              <w:spacing w:before="20"/>
              <w:jc w:val="both"/>
              <w:rPr>
                <w:sz w:val="36"/>
                <w:szCs w:val="36"/>
              </w:rPr>
            </w:pPr>
          </w:p>
        </w:tc>
        <w:tc>
          <w:tcPr>
            <w:tcW w:w="727" w:type="dxa"/>
            <w:shd w:val="clear" w:color="auto" w:fill="CCCCCC"/>
          </w:tcPr>
          <w:p w:rsidR="00F723A6" w:rsidRPr="00865589" w:rsidRDefault="00F723A6" w:rsidP="00F723A6">
            <w:pPr>
              <w:spacing w:before="20"/>
              <w:jc w:val="both"/>
              <w:rPr>
                <w:sz w:val="36"/>
                <w:szCs w:val="36"/>
              </w:rPr>
            </w:pPr>
          </w:p>
        </w:tc>
        <w:tc>
          <w:tcPr>
            <w:tcW w:w="727" w:type="dxa"/>
            <w:shd w:val="clear" w:color="auto" w:fill="FFFF00"/>
          </w:tcPr>
          <w:p w:rsidR="00F723A6" w:rsidRPr="00865589" w:rsidRDefault="00F723A6" w:rsidP="00F723A6">
            <w:pPr>
              <w:spacing w:before="20"/>
              <w:jc w:val="both"/>
              <w:rPr>
                <w:sz w:val="36"/>
                <w:szCs w:val="36"/>
              </w:rPr>
            </w:pPr>
          </w:p>
        </w:tc>
      </w:tr>
      <w:tr w:rsidR="00F723A6" w:rsidTr="00F723A6">
        <w:tblPrEx>
          <w:tblCellMar>
            <w:top w:w="0" w:type="dxa"/>
            <w:bottom w:w="0" w:type="dxa"/>
          </w:tblCellMar>
        </w:tblPrEx>
        <w:tc>
          <w:tcPr>
            <w:tcW w:w="726" w:type="dxa"/>
            <w:vAlign w:val="center"/>
          </w:tcPr>
          <w:p w:rsidR="00F723A6" w:rsidRPr="00865589" w:rsidRDefault="00F723A6" w:rsidP="00F723A6">
            <w:pPr>
              <w:spacing w:before="20"/>
              <w:jc w:val="both"/>
              <w:rPr>
                <w:sz w:val="36"/>
                <w:szCs w:val="36"/>
              </w:rPr>
            </w:pPr>
            <w:r w:rsidRPr="00865589">
              <w:rPr>
                <w:sz w:val="36"/>
                <w:szCs w:val="36"/>
              </w:rPr>
              <w:t>1</w:t>
            </w:r>
          </w:p>
        </w:tc>
        <w:tc>
          <w:tcPr>
            <w:tcW w:w="726" w:type="dxa"/>
            <w:vAlign w:val="center"/>
          </w:tcPr>
          <w:p w:rsidR="00F723A6" w:rsidRPr="00865589" w:rsidRDefault="00F723A6" w:rsidP="00F723A6">
            <w:pPr>
              <w:spacing w:before="20"/>
              <w:jc w:val="both"/>
              <w:rPr>
                <w:sz w:val="36"/>
                <w:szCs w:val="36"/>
              </w:rPr>
            </w:pPr>
            <w:r w:rsidRPr="00865589">
              <w:rPr>
                <w:sz w:val="36"/>
                <w:szCs w:val="36"/>
              </w:rPr>
              <w:t>2</w:t>
            </w:r>
          </w:p>
        </w:tc>
        <w:tc>
          <w:tcPr>
            <w:tcW w:w="726" w:type="dxa"/>
            <w:vAlign w:val="center"/>
          </w:tcPr>
          <w:p w:rsidR="00F723A6" w:rsidRPr="00865589" w:rsidRDefault="00F723A6" w:rsidP="00F723A6">
            <w:pPr>
              <w:spacing w:before="20"/>
              <w:jc w:val="both"/>
              <w:rPr>
                <w:sz w:val="36"/>
                <w:szCs w:val="36"/>
              </w:rPr>
            </w:pPr>
            <w:r w:rsidRPr="00865589">
              <w:rPr>
                <w:sz w:val="36"/>
                <w:szCs w:val="36"/>
              </w:rPr>
              <w:t>1</w:t>
            </w:r>
          </w:p>
        </w:tc>
        <w:tc>
          <w:tcPr>
            <w:tcW w:w="726" w:type="dxa"/>
            <w:vAlign w:val="center"/>
          </w:tcPr>
          <w:p w:rsidR="00F723A6" w:rsidRPr="00865589" w:rsidRDefault="00F723A6" w:rsidP="00F723A6">
            <w:pPr>
              <w:spacing w:before="20"/>
              <w:jc w:val="both"/>
              <w:rPr>
                <w:sz w:val="36"/>
                <w:szCs w:val="36"/>
              </w:rPr>
            </w:pPr>
            <w:r w:rsidRPr="00865589">
              <w:rPr>
                <w:sz w:val="36"/>
                <w:szCs w:val="36"/>
              </w:rPr>
              <w:t>2</w:t>
            </w:r>
          </w:p>
        </w:tc>
        <w:tc>
          <w:tcPr>
            <w:tcW w:w="727" w:type="dxa"/>
            <w:vAlign w:val="center"/>
          </w:tcPr>
          <w:p w:rsidR="00F723A6" w:rsidRPr="00865589" w:rsidRDefault="00F723A6" w:rsidP="00F723A6">
            <w:pPr>
              <w:spacing w:before="20"/>
              <w:jc w:val="both"/>
              <w:rPr>
                <w:sz w:val="36"/>
                <w:szCs w:val="36"/>
              </w:rPr>
            </w:pPr>
            <w:r w:rsidRPr="00865589">
              <w:rPr>
                <w:sz w:val="36"/>
                <w:szCs w:val="36"/>
              </w:rPr>
              <w:t>1</w:t>
            </w:r>
          </w:p>
        </w:tc>
        <w:tc>
          <w:tcPr>
            <w:tcW w:w="727" w:type="dxa"/>
            <w:vAlign w:val="center"/>
          </w:tcPr>
          <w:p w:rsidR="00F723A6" w:rsidRPr="00865589" w:rsidRDefault="00F723A6" w:rsidP="00F723A6">
            <w:pPr>
              <w:spacing w:before="20"/>
              <w:jc w:val="both"/>
              <w:rPr>
                <w:sz w:val="36"/>
                <w:szCs w:val="36"/>
              </w:rPr>
            </w:pPr>
            <w:r w:rsidRPr="00865589">
              <w:rPr>
                <w:sz w:val="36"/>
                <w:szCs w:val="36"/>
              </w:rPr>
              <w:t>2</w:t>
            </w:r>
          </w:p>
        </w:tc>
        <w:tc>
          <w:tcPr>
            <w:tcW w:w="727" w:type="dxa"/>
            <w:vAlign w:val="center"/>
          </w:tcPr>
          <w:p w:rsidR="00F723A6" w:rsidRPr="00865589" w:rsidRDefault="00F723A6" w:rsidP="00F723A6">
            <w:pPr>
              <w:spacing w:before="20"/>
              <w:jc w:val="both"/>
              <w:rPr>
                <w:sz w:val="36"/>
                <w:szCs w:val="36"/>
              </w:rPr>
            </w:pPr>
            <w:r w:rsidRPr="00865589">
              <w:rPr>
                <w:sz w:val="36"/>
                <w:szCs w:val="36"/>
              </w:rPr>
              <w:t>1</w:t>
            </w:r>
          </w:p>
        </w:tc>
        <w:tc>
          <w:tcPr>
            <w:tcW w:w="727" w:type="dxa"/>
            <w:vAlign w:val="center"/>
          </w:tcPr>
          <w:p w:rsidR="00F723A6" w:rsidRPr="00865589" w:rsidRDefault="00F723A6" w:rsidP="00F723A6">
            <w:pPr>
              <w:spacing w:before="20"/>
              <w:jc w:val="both"/>
              <w:rPr>
                <w:sz w:val="36"/>
                <w:szCs w:val="36"/>
              </w:rPr>
            </w:pPr>
            <w:r w:rsidRPr="00865589">
              <w:rPr>
                <w:sz w:val="36"/>
                <w:szCs w:val="36"/>
              </w:rPr>
              <w:t>2</w:t>
            </w:r>
          </w:p>
        </w:tc>
        <w:tc>
          <w:tcPr>
            <w:tcW w:w="727" w:type="dxa"/>
            <w:vAlign w:val="center"/>
          </w:tcPr>
          <w:p w:rsidR="00F723A6" w:rsidRPr="00865589" w:rsidRDefault="00F723A6" w:rsidP="00F723A6">
            <w:pPr>
              <w:spacing w:before="20"/>
              <w:jc w:val="both"/>
              <w:rPr>
                <w:sz w:val="36"/>
                <w:szCs w:val="36"/>
              </w:rPr>
            </w:pPr>
            <w:r w:rsidRPr="00865589">
              <w:rPr>
                <w:sz w:val="36"/>
                <w:szCs w:val="36"/>
              </w:rPr>
              <w:t>1</w:t>
            </w:r>
          </w:p>
        </w:tc>
        <w:tc>
          <w:tcPr>
            <w:tcW w:w="727" w:type="dxa"/>
            <w:vAlign w:val="center"/>
          </w:tcPr>
          <w:p w:rsidR="00F723A6" w:rsidRPr="00865589" w:rsidRDefault="00F723A6" w:rsidP="00F723A6">
            <w:pPr>
              <w:spacing w:before="20"/>
              <w:jc w:val="both"/>
              <w:rPr>
                <w:sz w:val="36"/>
                <w:szCs w:val="36"/>
              </w:rPr>
            </w:pPr>
            <w:r w:rsidRPr="00865589">
              <w:rPr>
                <w:sz w:val="36"/>
                <w:szCs w:val="36"/>
              </w:rPr>
              <w:t>2</w:t>
            </w:r>
          </w:p>
        </w:tc>
        <w:tc>
          <w:tcPr>
            <w:tcW w:w="727" w:type="dxa"/>
            <w:vAlign w:val="center"/>
          </w:tcPr>
          <w:p w:rsidR="00F723A6" w:rsidRPr="00865589" w:rsidRDefault="00F723A6" w:rsidP="00F723A6">
            <w:pPr>
              <w:spacing w:before="20"/>
              <w:jc w:val="both"/>
              <w:rPr>
                <w:sz w:val="36"/>
                <w:szCs w:val="36"/>
              </w:rPr>
            </w:pPr>
            <w:r w:rsidRPr="00865589">
              <w:rPr>
                <w:sz w:val="36"/>
                <w:szCs w:val="36"/>
              </w:rPr>
              <w:t>1</w:t>
            </w:r>
          </w:p>
        </w:tc>
        <w:tc>
          <w:tcPr>
            <w:tcW w:w="727" w:type="dxa"/>
            <w:vAlign w:val="center"/>
          </w:tcPr>
          <w:p w:rsidR="00F723A6" w:rsidRPr="00865589" w:rsidRDefault="00F723A6" w:rsidP="00F723A6">
            <w:pPr>
              <w:spacing w:before="20"/>
              <w:jc w:val="both"/>
              <w:rPr>
                <w:sz w:val="36"/>
                <w:szCs w:val="36"/>
              </w:rPr>
            </w:pPr>
            <w:r w:rsidRPr="00865589">
              <w:rPr>
                <w:sz w:val="36"/>
                <w:szCs w:val="36"/>
              </w:rPr>
              <w:t>2</w:t>
            </w:r>
          </w:p>
        </w:tc>
      </w:tr>
      <w:tr w:rsidR="00F723A6" w:rsidTr="00F723A6">
        <w:tblPrEx>
          <w:tblCellMar>
            <w:top w:w="0" w:type="dxa"/>
            <w:bottom w:w="0" w:type="dxa"/>
          </w:tblCellMar>
        </w:tblPrEx>
        <w:trPr>
          <w:trHeight w:val="477"/>
        </w:trPr>
        <w:tc>
          <w:tcPr>
            <w:tcW w:w="726" w:type="dxa"/>
            <w:shd w:val="clear" w:color="auto" w:fill="FFFF00"/>
            <w:vAlign w:val="center"/>
          </w:tcPr>
          <w:p w:rsidR="00F723A6" w:rsidRPr="00865589" w:rsidRDefault="00F723A6" w:rsidP="00F723A6">
            <w:pPr>
              <w:spacing w:before="20"/>
              <w:jc w:val="both"/>
              <w:rPr>
                <w:sz w:val="36"/>
                <w:szCs w:val="36"/>
              </w:rPr>
            </w:pPr>
          </w:p>
        </w:tc>
        <w:tc>
          <w:tcPr>
            <w:tcW w:w="726" w:type="dxa"/>
            <w:shd w:val="clear" w:color="auto" w:fill="FF0000"/>
            <w:vAlign w:val="center"/>
          </w:tcPr>
          <w:p w:rsidR="00F723A6" w:rsidRPr="00865589" w:rsidRDefault="00F723A6" w:rsidP="00F723A6">
            <w:pPr>
              <w:spacing w:before="20"/>
              <w:jc w:val="both"/>
              <w:rPr>
                <w:sz w:val="36"/>
                <w:szCs w:val="36"/>
              </w:rPr>
            </w:pPr>
          </w:p>
        </w:tc>
        <w:tc>
          <w:tcPr>
            <w:tcW w:w="726" w:type="dxa"/>
            <w:shd w:val="clear" w:color="auto" w:fill="00FF00"/>
            <w:vAlign w:val="center"/>
          </w:tcPr>
          <w:p w:rsidR="00F723A6" w:rsidRPr="00865589" w:rsidRDefault="00F723A6" w:rsidP="00F723A6">
            <w:pPr>
              <w:spacing w:before="20"/>
              <w:jc w:val="both"/>
              <w:rPr>
                <w:sz w:val="36"/>
                <w:szCs w:val="36"/>
              </w:rPr>
            </w:pPr>
          </w:p>
        </w:tc>
        <w:tc>
          <w:tcPr>
            <w:tcW w:w="726" w:type="dxa"/>
            <w:shd w:val="clear" w:color="auto" w:fill="FFFF00"/>
            <w:vAlign w:val="center"/>
          </w:tcPr>
          <w:p w:rsidR="00F723A6" w:rsidRPr="00865589" w:rsidRDefault="00F723A6" w:rsidP="00F723A6">
            <w:pPr>
              <w:spacing w:before="20"/>
              <w:jc w:val="both"/>
              <w:rPr>
                <w:sz w:val="36"/>
                <w:szCs w:val="36"/>
              </w:rPr>
            </w:pPr>
          </w:p>
        </w:tc>
        <w:tc>
          <w:tcPr>
            <w:tcW w:w="727" w:type="dxa"/>
            <w:shd w:val="clear" w:color="auto" w:fill="FF0000"/>
            <w:vAlign w:val="center"/>
          </w:tcPr>
          <w:p w:rsidR="00F723A6" w:rsidRPr="00865589" w:rsidRDefault="00F723A6" w:rsidP="00F723A6">
            <w:pPr>
              <w:spacing w:before="20"/>
              <w:jc w:val="both"/>
              <w:rPr>
                <w:sz w:val="36"/>
                <w:szCs w:val="36"/>
              </w:rPr>
            </w:pPr>
          </w:p>
        </w:tc>
        <w:tc>
          <w:tcPr>
            <w:tcW w:w="727" w:type="dxa"/>
            <w:shd w:val="clear" w:color="auto" w:fill="00CCFF"/>
            <w:vAlign w:val="center"/>
          </w:tcPr>
          <w:p w:rsidR="00F723A6" w:rsidRPr="00865589" w:rsidRDefault="00F723A6" w:rsidP="00F723A6">
            <w:pPr>
              <w:spacing w:before="20"/>
              <w:jc w:val="both"/>
              <w:rPr>
                <w:sz w:val="36"/>
                <w:szCs w:val="36"/>
              </w:rPr>
            </w:pPr>
          </w:p>
        </w:tc>
        <w:tc>
          <w:tcPr>
            <w:tcW w:w="727" w:type="dxa"/>
            <w:shd w:val="clear" w:color="auto" w:fill="CCCCCC"/>
            <w:vAlign w:val="center"/>
          </w:tcPr>
          <w:p w:rsidR="00F723A6" w:rsidRPr="00865589" w:rsidRDefault="00F723A6" w:rsidP="00F723A6">
            <w:pPr>
              <w:spacing w:before="20"/>
              <w:jc w:val="both"/>
              <w:rPr>
                <w:sz w:val="36"/>
                <w:szCs w:val="36"/>
              </w:rPr>
            </w:pPr>
          </w:p>
        </w:tc>
        <w:tc>
          <w:tcPr>
            <w:tcW w:w="727" w:type="dxa"/>
            <w:shd w:val="clear" w:color="auto" w:fill="FFFF00"/>
            <w:vAlign w:val="center"/>
          </w:tcPr>
          <w:p w:rsidR="00F723A6" w:rsidRPr="00865589" w:rsidRDefault="00F723A6" w:rsidP="00F723A6">
            <w:pPr>
              <w:spacing w:before="20"/>
              <w:jc w:val="both"/>
              <w:rPr>
                <w:sz w:val="36"/>
                <w:szCs w:val="36"/>
              </w:rPr>
            </w:pPr>
          </w:p>
        </w:tc>
        <w:tc>
          <w:tcPr>
            <w:tcW w:w="727" w:type="dxa"/>
            <w:shd w:val="clear" w:color="auto" w:fill="00FF00"/>
            <w:vAlign w:val="center"/>
          </w:tcPr>
          <w:p w:rsidR="00F723A6" w:rsidRPr="00865589" w:rsidRDefault="00F723A6" w:rsidP="00F723A6">
            <w:pPr>
              <w:spacing w:before="20"/>
              <w:jc w:val="both"/>
              <w:rPr>
                <w:sz w:val="36"/>
                <w:szCs w:val="36"/>
              </w:rPr>
            </w:pPr>
          </w:p>
        </w:tc>
        <w:tc>
          <w:tcPr>
            <w:tcW w:w="727" w:type="dxa"/>
            <w:shd w:val="clear" w:color="auto" w:fill="CCCCCC"/>
            <w:vAlign w:val="center"/>
          </w:tcPr>
          <w:p w:rsidR="00F723A6" w:rsidRPr="00865589" w:rsidRDefault="00F723A6" w:rsidP="00F723A6">
            <w:pPr>
              <w:spacing w:before="20"/>
              <w:jc w:val="both"/>
              <w:rPr>
                <w:sz w:val="36"/>
                <w:szCs w:val="36"/>
              </w:rPr>
            </w:pPr>
          </w:p>
        </w:tc>
        <w:tc>
          <w:tcPr>
            <w:tcW w:w="727" w:type="dxa"/>
            <w:shd w:val="clear" w:color="auto" w:fill="00CCFF"/>
            <w:vAlign w:val="center"/>
          </w:tcPr>
          <w:p w:rsidR="00F723A6" w:rsidRPr="00865589" w:rsidRDefault="00F723A6" w:rsidP="00F723A6">
            <w:pPr>
              <w:spacing w:before="20"/>
              <w:jc w:val="both"/>
              <w:rPr>
                <w:sz w:val="36"/>
                <w:szCs w:val="36"/>
              </w:rPr>
            </w:pPr>
          </w:p>
        </w:tc>
        <w:tc>
          <w:tcPr>
            <w:tcW w:w="727" w:type="dxa"/>
            <w:shd w:val="clear" w:color="auto" w:fill="FFFF00"/>
            <w:vAlign w:val="center"/>
          </w:tcPr>
          <w:p w:rsidR="00F723A6" w:rsidRPr="00865589" w:rsidRDefault="00F723A6" w:rsidP="00F723A6">
            <w:pPr>
              <w:spacing w:before="20"/>
              <w:jc w:val="both"/>
              <w:rPr>
                <w:sz w:val="36"/>
                <w:szCs w:val="36"/>
              </w:rPr>
            </w:pPr>
          </w:p>
        </w:tc>
      </w:tr>
      <w:tr w:rsidR="00F723A6" w:rsidTr="00F723A6">
        <w:tblPrEx>
          <w:tblCellMar>
            <w:top w:w="0" w:type="dxa"/>
            <w:bottom w:w="0" w:type="dxa"/>
          </w:tblCellMar>
        </w:tblPrEx>
        <w:tc>
          <w:tcPr>
            <w:tcW w:w="726" w:type="dxa"/>
            <w:vAlign w:val="center"/>
          </w:tcPr>
          <w:p w:rsidR="00F723A6" w:rsidRPr="00865589" w:rsidRDefault="00F723A6" w:rsidP="00F723A6">
            <w:pPr>
              <w:spacing w:before="20"/>
              <w:jc w:val="both"/>
              <w:rPr>
                <w:sz w:val="36"/>
                <w:szCs w:val="36"/>
              </w:rPr>
            </w:pPr>
            <w:r w:rsidRPr="00865589">
              <w:rPr>
                <w:sz w:val="36"/>
                <w:szCs w:val="36"/>
              </w:rPr>
              <w:t>3</w:t>
            </w:r>
          </w:p>
        </w:tc>
        <w:tc>
          <w:tcPr>
            <w:tcW w:w="726" w:type="dxa"/>
            <w:vAlign w:val="center"/>
          </w:tcPr>
          <w:p w:rsidR="00F723A6" w:rsidRPr="00865589" w:rsidRDefault="00F723A6" w:rsidP="00F723A6">
            <w:pPr>
              <w:spacing w:before="20"/>
              <w:jc w:val="both"/>
              <w:rPr>
                <w:sz w:val="36"/>
                <w:szCs w:val="36"/>
              </w:rPr>
            </w:pPr>
            <w:r w:rsidRPr="00865589">
              <w:rPr>
                <w:sz w:val="36"/>
                <w:szCs w:val="36"/>
              </w:rPr>
              <w:t>2</w:t>
            </w:r>
          </w:p>
        </w:tc>
        <w:tc>
          <w:tcPr>
            <w:tcW w:w="726" w:type="dxa"/>
            <w:vAlign w:val="center"/>
          </w:tcPr>
          <w:p w:rsidR="00F723A6" w:rsidRPr="00865589" w:rsidRDefault="00F723A6" w:rsidP="00F723A6">
            <w:pPr>
              <w:spacing w:before="20"/>
              <w:jc w:val="both"/>
              <w:rPr>
                <w:sz w:val="36"/>
                <w:szCs w:val="36"/>
              </w:rPr>
            </w:pPr>
            <w:r w:rsidRPr="00865589">
              <w:rPr>
                <w:sz w:val="36"/>
                <w:szCs w:val="36"/>
              </w:rPr>
              <w:t>4</w:t>
            </w:r>
          </w:p>
        </w:tc>
        <w:tc>
          <w:tcPr>
            <w:tcW w:w="726" w:type="dxa"/>
            <w:vAlign w:val="center"/>
          </w:tcPr>
          <w:p w:rsidR="00F723A6" w:rsidRPr="00865589" w:rsidRDefault="00F723A6" w:rsidP="00F723A6">
            <w:pPr>
              <w:spacing w:before="20"/>
              <w:jc w:val="both"/>
              <w:rPr>
                <w:sz w:val="36"/>
                <w:szCs w:val="36"/>
              </w:rPr>
            </w:pPr>
            <w:r w:rsidRPr="00865589">
              <w:rPr>
                <w:sz w:val="36"/>
                <w:szCs w:val="36"/>
              </w:rPr>
              <w:t>2</w:t>
            </w:r>
          </w:p>
        </w:tc>
        <w:tc>
          <w:tcPr>
            <w:tcW w:w="727" w:type="dxa"/>
            <w:vAlign w:val="center"/>
          </w:tcPr>
          <w:p w:rsidR="00F723A6" w:rsidRPr="00865589" w:rsidRDefault="00F723A6" w:rsidP="00F723A6">
            <w:pPr>
              <w:spacing w:before="20"/>
              <w:jc w:val="both"/>
              <w:rPr>
                <w:sz w:val="36"/>
                <w:szCs w:val="36"/>
              </w:rPr>
            </w:pPr>
            <w:r w:rsidRPr="00865589">
              <w:rPr>
                <w:sz w:val="36"/>
                <w:szCs w:val="36"/>
              </w:rPr>
              <w:t>3</w:t>
            </w:r>
          </w:p>
        </w:tc>
        <w:tc>
          <w:tcPr>
            <w:tcW w:w="727" w:type="dxa"/>
            <w:vAlign w:val="center"/>
          </w:tcPr>
          <w:p w:rsidR="00F723A6" w:rsidRPr="00865589" w:rsidRDefault="00F723A6" w:rsidP="00F723A6">
            <w:pPr>
              <w:spacing w:before="20"/>
              <w:jc w:val="both"/>
              <w:rPr>
                <w:sz w:val="36"/>
                <w:szCs w:val="36"/>
              </w:rPr>
            </w:pPr>
            <w:r w:rsidRPr="00865589">
              <w:rPr>
                <w:sz w:val="36"/>
                <w:szCs w:val="36"/>
              </w:rPr>
              <w:t>5</w:t>
            </w:r>
          </w:p>
        </w:tc>
        <w:tc>
          <w:tcPr>
            <w:tcW w:w="727" w:type="dxa"/>
            <w:vAlign w:val="center"/>
          </w:tcPr>
          <w:p w:rsidR="00F723A6" w:rsidRPr="00865589" w:rsidRDefault="00F723A6" w:rsidP="00F723A6">
            <w:pPr>
              <w:spacing w:before="20"/>
              <w:jc w:val="both"/>
              <w:rPr>
                <w:sz w:val="36"/>
                <w:szCs w:val="36"/>
              </w:rPr>
            </w:pPr>
            <w:r w:rsidRPr="00865589">
              <w:rPr>
                <w:sz w:val="36"/>
                <w:szCs w:val="36"/>
              </w:rPr>
              <w:t>2</w:t>
            </w:r>
          </w:p>
        </w:tc>
        <w:tc>
          <w:tcPr>
            <w:tcW w:w="727" w:type="dxa"/>
            <w:vAlign w:val="center"/>
          </w:tcPr>
          <w:p w:rsidR="00F723A6" w:rsidRPr="00865589" w:rsidRDefault="00F723A6" w:rsidP="00F723A6">
            <w:pPr>
              <w:spacing w:before="20"/>
              <w:jc w:val="both"/>
              <w:rPr>
                <w:sz w:val="36"/>
                <w:szCs w:val="36"/>
              </w:rPr>
            </w:pPr>
            <w:r w:rsidRPr="00865589">
              <w:rPr>
                <w:sz w:val="36"/>
                <w:szCs w:val="36"/>
              </w:rPr>
              <w:t>2</w:t>
            </w:r>
          </w:p>
        </w:tc>
        <w:tc>
          <w:tcPr>
            <w:tcW w:w="727" w:type="dxa"/>
            <w:vAlign w:val="center"/>
          </w:tcPr>
          <w:p w:rsidR="00F723A6" w:rsidRPr="00865589" w:rsidRDefault="00F723A6" w:rsidP="00F723A6">
            <w:pPr>
              <w:spacing w:before="20"/>
              <w:jc w:val="both"/>
              <w:rPr>
                <w:sz w:val="36"/>
                <w:szCs w:val="36"/>
              </w:rPr>
            </w:pPr>
            <w:r w:rsidRPr="00865589">
              <w:rPr>
                <w:sz w:val="36"/>
                <w:szCs w:val="36"/>
              </w:rPr>
              <w:t>3</w:t>
            </w:r>
          </w:p>
        </w:tc>
        <w:tc>
          <w:tcPr>
            <w:tcW w:w="727" w:type="dxa"/>
            <w:vAlign w:val="center"/>
          </w:tcPr>
          <w:p w:rsidR="00F723A6" w:rsidRPr="00865589" w:rsidRDefault="00F723A6" w:rsidP="00F723A6">
            <w:pPr>
              <w:spacing w:before="20"/>
              <w:jc w:val="both"/>
              <w:rPr>
                <w:sz w:val="36"/>
                <w:szCs w:val="36"/>
              </w:rPr>
            </w:pPr>
            <w:r w:rsidRPr="00865589">
              <w:rPr>
                <w:sz w:val="36"/>
                <w:szCs w:val="36"/>
              </w:rPr>
              <w:t>2</w:t>
            </w:r>
          </w:p>
        </w:tc>
        <w:tc>
          <w:tcPr>
            <w:tcW w:w="727" w:type="dxa"/>
            <w:vAlign w:val="center"/>
          </w:tcPr>
          <w:p w:rsidR="00F723A6" w:rsidRPr="00865589" w:rsidRDefault="00F723A6" w:rsidP="00F723A6">
            <w:pPr>
              <w:spacing w:before="20"/>
              <w:jc w:val="both"/>
              <w:rPr>
                <w:sz w:val="36"/>
                <w:szCs w:val="36"/>
              </w:rPr>
            </w:pPr>
            <w:r w:rsidRPr="00865589">
              <w:rPr>
                <w:sz w:val="36"/>
                <w:szCs w:val="36"/>
              </w:rPr>
              <w:t>5</w:t>
            </w:r>
          </w:p>
        </w:tc>
        <w:tc>
          <w:tcPr>
            <w:tcW w:w="727" w:type="dxa"/>
            <w:vAlign w:val="center"/>
          </w:tcPr>
          <w:p w:rsidR="00F723A6" w:rsidRPr="00865589" w:rsidRDefault="00F723A6" w:rsidP="00F723A6">
            <w:pPr>
              <w:spacing w:before="20"/>
              <w:jc w:val="both"/>
              <w:rPr>
                <w:sz w:val="36"/>
                <w:szCs w:val="36"/>
              </w:rPr>
            </w:pPr>
            <w:r w:rsidRPr="00865589">
              <w:rPr>
                <w:sz w:val="36"/>
                <w:szCs w:val="36"/>
              </w:rPr>
              <w:t>4</w:t>
            </w:r>
          </w:p>
        </w:tc>
      </w:tr>
    </w:tbl>
    <w:p w:rsidR="00F723A6" w:rsidRDefault="00F723A6" w:rsidP="00F723A6">
      <w:pPr>
        <w:spacing w:before="20"/>
        <w:jc w:val="both"/>
      </w:pPr>
    </w:p>
    <w:p w:rsidR="00F723A6" w:rsidRDefault="00F723A6" w:rsidP="00F723A6">
      <w:pPr>
        <w:spacing w:before="20"/>
        <w:ind w:left="60"/>
        <w:jc w:val="both"/>
        <w:rPr>
          <w:b/>
        </w:rPr>
      </w:pPr>
      <w:r>
        <w:rPr>
          <w:b/>
        </w:rPr>
        <w:t>Игра «Найди ошибку»</w:t>
      </w:r>
    </w:p>
    <w:p w:rsidR="00F723A6" w:rsidRDefault="00F723A6" w:rsidP="00F723A6">
      <w:pPr>
        <w:spacing w:before="20"/>
        <w:ind w:left="60"/>
        <w:jc w:val="both"/>
      </w:pPr>
      <w:r>
        <w:t>Цель: учить сравнивать результат с образцом, закреплять умение пользоваться схемой. Совершенствовать функции внимания, зрительную память</w:t>
      </w:r>
    </w:p>
    <w:p w:rsidR="00F723A6" w:rsidRDefault="00F723A6" w:rsidP="00F723A6">
      <w:pPr>
        <w:spacing w:before="20"/>
        <w:ind w:left="60"/>
        <w:jc w:val="both"/>
      </w:pPr>
      <w:r>
        <w:t>Материал: неправильно собранные бусы, карточки с образцом, цветные колпачки.</w:t>
      </w:r>
    </w:p>
    <w:p w:rsidR="00F723A6" w:rsidRDefault="00F723A6" w:rsidP="00F723A6">
      <w:pPr>
        <w:spacing w:before="20"/>
        <w:ind w:left="60"/>
        <w:jc w:val="both"/>
      </w:pPr>
      <w:r>
        <w:t>Описание игры.</w:t>
      </w:r>
    </w:p>
    <w:p w:rsidR="00F723A6" w:rsidRDefault="00F723A6" w:rsidP="00F723A6">
      <w:pPr>
        <w:spacing w:before="20"/>
        <w:ind w:left="60"/>
        <w:jc w:val="both"/>
      </w:pPr>
      <w:r>
        <w:t>Ребёнку предлагаются неправильно собранные бусы и образец по которому они должны быть собраны. Ребёнок сличает их с образцом. Его задача устранить ошибки.</w:t>
      </w:r>
    </w:p>
    <w:p w:rsidR="00F723A6" w:rsidRDefault="00F723A6" w:rsidP="00F723A6">
      <w:pPr>
        <w:spacing w:before="20"/>
        <w:ind w:left="60"/>
        <w:jc w:val="both"/>
        <w:rPr>
          <w:b/>
        </w:rPr>
      </w:pPr>
      <w:r>
        <w:rPr>
          <w:b/>
        </w:rPr>
        <w:t>Игра «Дружат ли рука и ухо»</w:t>
      </w:r>
    </w:p>
    <w:p w:rsidR="00F723A6" w:rsidRDefault="00F723A6" w:rsidP="00F723A6">
      <w:pPr>
        <w:spacing w:before="20"/>
        <w:ind w:left="60"/>
        <w:jc w:val="both"/>
      </w:pPr>
      <w:r>
        <w:t>Цель. Обучить ребёнка согласовывать свою деятельность с речевым образцом взрослого. Совершенствовать слуховое восприятие, функции внимания (концентрацию, устойчивость, переключаемость).</w:t>
      </w:r>
    </w:p>
    <w:p w:rsidR="00F723A6" w:rsidRDefault="00F723A6" w:rsidP="00F723A6">
      <w:pPr>
        <w:spacing w:before="20"/>
        <w:ind w:left="60"/>
        <w:jc w:val="both"/>
      </w:pPr>
      <w:r>
        <w:t>Материал: тот же, что и в предыдущей игре.</w:t>
      </w:r>
    </w:p>
    <w:p w:rsidR="00F723A6" w:rsidRDefault="00F723A6" w:rsidP="00F723A6">
      <w:pPr>
        <w:spacing w:before="20"/>
        <w:ind w:left="60"/>
        <w:jc w:val="both"/>
      </w:pPr>
      <w:r>
        <w:t xml:space="preserve">Описание игры. Взрослый предлагает ребёнку выбрать  колпачки двух цветов. Ребёнок выкладывает узор из пластиковых колпачков по звуковой ориентации: например, по звуку молоточка и звуку бубна.  Количество выложенных колпачков должно совпадать с теми или иными  звуковыми сигналами. </w:t>
      </w:r>
    </w:p>
    <w:p w:rsidR="00F723A6" w:rsidRDefault="00F723A6" w:rsidP="00F723A6">
      <w:pPr>
        <w:spacing w:before="20"/>
        <w:ind w:left="60"/>
        <w:jc w:val="both"/>
      </w:pPr>
      <w:r>
        <w:t>Взрослый произвольно или по схеме руководит действиями ребёнка. Например: 3 удара молоточка – ребёнок ставит три красных колпачка, 2 удара бубна -2 синих колпачка и т.д. В результате образуется узор.</w:t>
      </w:r>
    </w:p>
    <w:p w:rsidR="00F723A6" w:rsidRPr="00525A96" w:rsidRDefault="00F723A6" w:rsidP="00F723A6">
      <w:pPr>
        <w:spacing w:before="20"/>
        <w:jc w:val="both"/>
      </w:pPr>
    </w:p>
    <w:p w:rsidR="00F723A6" w:rsidRDefault="00F723A6" w:rsidP="00F723A6">
      <w:pPr>
        <w:spacing w:before="20"/>
        <w:ind w:left="60"/>
        <w:jc w:val="center"/>
        <w:rPr>
          <w:b/>
          <w:sz w:val="28"/>
          <w:szCs w:val="28"/>
        </w:rPr>
      </w:pPr>
    </w:p>
    <w:p w:rsidR="00F723A6" w:rsidRPr="002C20ED" w:rsidRDefault="00F723A6" w:rsidP="00F723A6">
      <w:pPr>
        <w:spacing w:before="20"/>
        <w:ind w:left="60"/>
        <w:jc w:val="center"/>
        <w:rPr>
          <w:b/>
          <w:sz w:val="28"/>
          <w:szCs w:val="28"/>
        </w:rPr>
      </w:pPr>
      <w:r w:rsidRPr="002C20ED">
        <w:rPr>
          <w:b/>
          <w:sz w:val="28"/>
          <w:szCs w:val="28"/>
        </w:rPr>
        <w:t>Развитие психомоторных действий</w:t>
      </w:r>
    </w:p>
    <w:p w:rsidR="00F723A6" w:rsidRDefault="00F723A6" w:rsidP="00F723A6">
      <w:pPr>
        <w:numPr>
          <w:ilvl w:val="0"/>
          <w:numId w:val="11"/>
        </w:numPr>
        <w:overflowPunct w:val="0"/>
        <w:autoSpaceDE w:val="0"/>
        <w:autoSpaceDN w:val="0"/>
        <w:adjustRightInd w:val="0"/>
        <w:spacing w:before="20"/>
        <w:jc w:val="both"/>
        <w:textAlignment w:val="baseline"/>
        <w:rPr>
          <w:b/>
        </w:rPr>
      </w:pPr>
      <w:r>
        <w:rPr>
          <w:b/>
        </w:rPr>
        <w:t>Постановка руки</w:t>
      </w:r>
    </w:p>
    <w:p w:rsidR="00F723A6" w:rsidRDefault="00F723A6" w:rsidP="00F723A6">
      <w:pPr>
        <w:spacing w:before="20"/>
        <w:ind w:left="360"/>
        <w:jc w:val="both"/>
      </w:pPr>
      <w:r>
        <w:t>Цель. Сформировать навык – правильно держать карандаш, ручку, совершенствовать моторные функции.</w:t>
      </w:r>
    </w:p>
    <w:p w:rsidR="00F723A6" w:rsidRDefault="00F723A6" w:rsidP="00F723A6">
      <w:pPr>
        <w:spacing w:before="20"/>
        <w:ind w:left="60"/>
        <w:jc w:val="both"/>
      </w:pPr>
      <w:r>
        <w:t>Многие дети, имеющие трудности с письмом, неправильно держат карандаш или ручку. В этом случае, можно воспользоваться методом метки. Поставить кружки на точки соприкосновения руки ребёнка с ручкой. Должно получиться три метки. Одна - на ручке, вторая - на подушечке указательного пальца, третья - на боковой поверхности среднего пальца, куда ложится ручка.</w:t>
      </w:r>
    </w:p>
    <w:p w:rsidR="00F723A6" w:rsidRDefault="00F723A6" w:rsidP="00F723A6">
      <w:pPr>
        <w:numPr>
          <w:ilvl w:val="0"/>
          <w:numId w:val="11"/>
        </w:numPr>
        <w:overflowPunct w:val="0"/>
        <w:autoSpaceDE w:val="0"/>
        <w:autoSpaceDN w:val="0"/>
        <w:adjustRightInd w:val="0"/>
        <w:spacing w:before="20"/>
        <w:jc w:val="both"/>
        <w:textAlignment w:val="baseline"/>
        <w:rPr>
          <w:b/>
        </w:rPr>
      </w:pPr>
      <w:r>
        <w:rPr>
          <w:b/>
        </w:rPr>
        <w:t>«Зеркало»</w:t>
      </w:r>
    </w:p>
    <w:p w:rsidR="00F723A6" w:rsidRDefault="00F723A6" w:rsidP="00F723A6">
      <w:pPr>
        <w:spacing w:before="20"/>
        <w:ind w:left="360"/>
        <w:jc w:val="both"/>
      </w:pPr>
      <w:r>
        <w:t xml:space="preserve">Цель. Сформировать навык правильного изображения букв, цифр. </w:t>
      </w:r>
    </w:p>
    <w:p w:rsidR="00F723A6" w:rsidRDefault="00F723A6" w:rsidP="00F723A6">
      <w:pPr>
        <w:spacing w:before="20"/>
        <w:ind w:left="60"/>
        <w:jc w:val="both"/>
      </w:pPr>
      <w:r>
        <w:t xml:space="preserve">Если ребёнок «зеркалит», то следует вспомнить, что подобное  лечится подобным. Продиктуйте, ребёнку буквы, цифры, которые он пишет  обычно неправильно. А потом </w:t>
      </w:r>
      <w:r>
        <w:lastRenderedPageBreak/>
        <w:t xml:space="preserve">приставьте зеркало. Пусть ребёнок сравнит зеркальное изображение с тем, что написано  на листе. Пусть напишет буквы и цифры так, как они в зеркале. </w:t>
      </w:r>
    </w:p>
    <w:p w:rsidR="00F723A6" w:rsidRDefault="00F723A6" w:rsidP="00F723A6">
      <w:pPr>
        <w:numPr>
          <w:ilvl w:val="0"/>
          <w:numId w:val="11"/>
        </w:numPr>
        <w:overflowPunct w:val="0"/>
        <w:autoSpaceDE w:val="0"/>
        <w:autoSpaceDN w:val="0"/>
        <w:adjustRightInd w:val="0"/>
        <w:spacing w:before="20"/>
        <w:jc w:val="both"/>
        <w:textAlignment w:val="baseline"/>
        <w:rPr>
          <w:b/>
        </w:rPr>
      </w:pPr>
      <w:r>
        <w:rPr>
          <w:b/>
        </w:rPr>
        <w:t>Штриховка</w:t>
      </w:r>
    </w:p>
    <w:p w:rsidR="00F723A6" w:rsidRDefault="00F723A6" w:rsidP="00F723A6">
      <w:pPr>
        <w:spacing w:before="20"/>
        <w:ind w:left="360"/>
        <w:jc w:val="both"/>
      </w:pPr>
      <w:r>
        <w:t>Цель.  Сформировать моторные функции.</w:t>
      </w:r>
    </w:p>
    <w:p w:rsidR="00F723A6" w:rsidRDefault="00F723A6" w:rsidP="00F723A6">
      <w:pPr>
        <w:spacing w:before="20"/>
        <w:ind w:left="60"/>
        <w:jc w:val="both"/>
      </w:pPr>
      <w:r>
        <w:t>Упражнение выполняется по принципу возрастающей сложности. От простого к сложному. Ребёнку предлагают обвести карандашом лекало. Затем ребёнок заштриховывает полученный контур (по вертикали, горизонтали, диагонали) Предварительно можно показать ребёнку образец штриховки и принцип действия. 1 -й этап - штриховка внутри трафарета;  2 - этап - без трафарета.</w:t>
      </w:r>
    </w:p>
    <w:p w:rsidR="00F723A6" w:rsidRDefault="00F723A6" w:rsidP="00F723A6">
      <w:pPr>
        <w:spacing w:before="20"/>
        <w:ind w:left="60"/>
        <w:jc w:val="both"/>
        <w:rPr>
          <w:b/>
        </w:rPr>
      </w:pPr>
      <w:r>
        <w:rPr>
          <w:b/>
        </w:rPr>
        <w:t>3.Копирование контура булавкой</w:t>
      </w:r>
    </w:p>
    <w:p w:rsidR="00F723A6" w:rsidRDefault="00F723A6" w:rsidP="00F723A6">
      <w:pPr>
        <w:spacing w:before="20"/>
        <w:jc w:val="both"/>
      </w:pPr>
      <w:r>
        <w:t xml:space="preserve"> Цель.  Сформировать моторные функции.</w:t>
      </w:r>
    </w:p>
    <w:p w:rsidR="00F723A6" w:rsidRDefault="00F723A6" w:rsidP="00F723A6">
      <w:pPr>
        <w:spacing w:before="20"/>
        <w:ind w:left="60"/>
        <w:jc w:val="both"/>
      </w:pPr>
      <w:r>
        <w:t>Ребёнку предлагается скопировать несложный рисунок или геометрическую фигуру, обкалывая контур булавкой. При этом под образец кладётся чистый лист бумаги, на который будет переноситься рисунок, а также небольшая подушечка из поролона. Полученный рисунок можно потом раскрасить.</w:t>
      </w:r>
    </w:p>
    <w:p w:rsidR="00F723A6" w:rsidRDefault="00F723A6" w:rsidP="00F723A6">
      <w:pPr>
        <w:spacing w:before="20"/>
        <w:ind w:left="60"/>
        <w:jc w:val="both"/>
        <w:rPr>
          <w:b/>
        </w:rPr>
      </w:pPr>
      <w:r>
        <w:rPr>
          <w:b/>
        </w:rPr>
        <w:t>4.Буквы по воздуху.  (Упражнение можно использовать в качестве разминки)</w:t>
      </w:r>
    </w:p>
    <w:p w:rsidR="00F723A6" w:rsidRDefault="00F723A6" w:rsidP="00F723A6">
      <w:pPr>
        <w:spacing w:before="20"/>
        <w:ind w:left="60"/>
        <w:jc w:val="both"/>
      </w:pPr>
      <w:r>
        <w:t>Цель. Совершенствовать процесс запоминания букв, цифр.</w:t>
      </w:r>
    </w:p>
    <w:p w:rsidR="00F723A6" w:rsidRDefault="00F723A6" w:rsidP="00F723A6">
      <w:pPr>
        <w:spacing w:before="20"/>
        <w:ind w:left="60"/>
        <w:jc w:val="both"/>
      </w:pPr>
      <w:r>
        <w:t xml:space="preserve"> Задание связано с двигательной активностью и эффективно при запоминании цифр, букв алфавита.</w:t>
      </w:r>
    </w:p>
    <w:p w:rsidR="00F723A6" w:rsidRDefault="00F723A6" w:rsidP="00F723A6">
      <w:pPr>
        <w:spacing w:before="20"/>
        <w:ind w:left="60"/>
        <w:jc w:val="both"/>
      </w:pPr>
      <w:r>
        <w:t>1.вариант. Взрослый пишет в воздухе букву или цифру, а ребёнок отгадывает – какую букву или цифру. Потом меняются ролями.</w:t>
      </w:r>
    </w:p>
    <w:p w:rsidR="00F723A6" w:rsidRDefault="00F723A6" w:rsidP="00F723A6">
      <w:pPr>
        <w:spacing w:before="20"/>
        <w:ind w:left="60"/>
        <w:jc w:val="both"/>
      </w:pPr>
      <w:r>
        <w:t xml:space="preserve">2. вариант  Буквы и цифры можно писать по воздуху: плечом, ногой, пальцами, головой, коленкой,  локтем. </w:t>
      </w:r>
    </w:p>
    <w:p w:rsidR="00F723A6" w:rsidRDefault="00F723A6" w:rsidP="00F723A6">
      <w:pPr>
        <w:spacing w:before="20"/>
        <w:ind w:left="60"/>
        <w:jc w:val="both"/>
      </w:pPr>
      <w:r>
        <w:t>3.Метод дермолексии. Взрослый  «пишет» буквы пальцем на спине ребёнка, а ребёнок должен отгадать какую букву или цифру, геометрическую фигуру изобразил взрослый. Затем меняются ролями.</w:t>
      </w:r>
    </w:p>
    <w:p w:rsidR="00F723A6" w:rsidRDefault="00F723A6" w:rsidP="00F723A6">
      <w:pPr>
        <w:spacing w:before="20"/>
        <w:ind w:left="60"/>
        <w:jc w:val="both"/>
        <w:rPr>
          <w:b/>
        </w:rPr>
      </w:pPr>
      <w:r>
        <w:rPr>
          <w:b/>
        </w:rPr>
        <w:t>5.Отстукивание простых ритмических рисунков</w:t>
      </w:r>
    </w:p>
    <w:p w:rsidR="00F723A6" w:rsidRDefault="00F723A6" w:rsidP="00F723A6">
      <w:pPr>
        <w:spacing w:before="20"/>
        <w:ind w:left="60"/>
        <w:jc w:val="both"/>
      </w:pPr>
      <w:r>
        <w:t>Цель. Формировать чувство ритма, психомоторные функции</w:t>
      </w:r>
    </w:p>
    <w:p w:rsidR="00F723A6" w:rsidRPr="002C20ED" w:rsidRDefault="00F723A6" w:rsidP="00F723A6">
      <w:pPr>
        <w:spacing w:before="20"/>
        <w:ind w:left="60"/>
      </w:pPr>
      <w:r>
        <w:t xml:space="preserve">Предложить ребёнку упражнение – отстукивать простые ритмические рисунки подушечками пальцев обеих рук по подражанию </w:t>
      </w:r>
      <w:r w:rsidR="007B5C77">
        <w:rPr>
          <w:noProof/>
          <w:sz w:val="44"/>
          <w:szCs w:val="44"/>
        </w:rPr>
        <w:drawing>
          <wp:inline distT="0" distB="0" distL="0" distR="0">
            <wp:extent cx="3867150" cy="1981200"/>
            <wp:effectExtent l="19050" t="0" r="0" b="0"/>
            <wp:docPr id="25" name="Рисунок 25" descr="паль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альцы"/>
                    <pic:cNvPicPr>
                      <a:picLocks noChangeAspect="1" noChangeArrowheads="1"/>
                    </pic:cNvPicPr>
                  </pic:nvPicPr>
                  <pic:blipFill>
                    <a:blip r:embed="rId23"/>
                    <a:srcRect/>
                    <a:stretch>
                      <a:fillRect/>
                    </a:stretch>
                  </pic:blipFill>
                  <pic:spPr bwMode="auto">
                    <a:xfrm>
                      <a:off x="0" y="0"/>
                      <a:ext cx="3867150" cy="1981200"/>
                    </a:xfrm>
                    <a:prstGeom prst="rect">
                      <a:avLst/>
                    </a:prstGeom>
                    <a:noFill/>
                    <a:ln w="9525">
                      <a:noFill/>
                      <a:miter lim="800000"/>
                      <a:headEnd/>
                      <a:tailEnd/>
                    </a:ln>
                  </pic:spPr>
                </pic:pic>
              </a:graphicData>
            </a:graphic>
          </wp:inline>
        </w:drawing>
      </w:r>
    </w:p>
    <w:p w:rsidR="00F723A6" w:rsidRPr="00B262B0" w:rsidRDefault="00F723A6" w:rsidP="00F723A6">
      <w:pPr>
        <w:spacing w:before="20"/>
        <w:jc w:val="both"/>
        <w:rPr>
          <w:caps/>
          <w:color w:val="0000FF"/>
        </w:rPr>
      </w:pPr>
    </w:p>
    <w:p w:rsidR="00722D5D" w:rsidRDefault="00F723A6" w:rsidP="00F723A6">
      <w:pPr>
        <w:spacing w:before="20"/>
        <w:jc w:val="both"/>
        <w:rPr>
          <w:b/>
        </w:rPr>
      </w:pPr>
      <w:r>
        <w:rPr>
          <w:b/>
        </w:rPr>
        <w:t xml:space="preserve">                                         </w:t>
      </w:r>
    </w:p>
    <w:p w:rsidR="00722D5D" w:rsidRDefault="00722D5D" w:rsidP="00F723A6">
      <w:pPr>
        <w:spacing w:before="20"/>
        <w:jc w:val="both"/>
        <w:rPr>
          <w:b/>
        </w:rPr>
      </w:pPr>
    </w:p>
    <w:p w:rsidR="00722D5D" w:rsidRDefault="00722D5D" w:rsidP="00F723A6">
      <w:pPr>
        <w:spacing w:before="20"/>
        <w:jc w:val="both"/>
        <w:rPr>
          <w:b/>
        </w:rPr>
      </w:pPr>
    </w:p>
    <w:p w:rsidR="00722D5D" w:rsidRDefault="00722D5D" w:rsidP="00F723A6">
      <w:pPr>
        <w:spacing w:before="20"/>
        <w:jc w:val="both"/>
        <w:rPr>
          <w:b/>
        </w:rPr>
      </w:pPr>
    </w:p>
    <w:p w:rsidR="00722D5D" w:rsidRDefault="00722D5D" w:rsidP="00F723A6">
      <w:pPr>
        <w:spacing w:before="20"/>
        <w:jc w:val="both"/>
        <w:rPr>
          <w:b/>
        </w:rPr>
      </w:pPr>
    </w:p>
    <w:p w:rsidR="00722D5D" w:rsidRDefault="00722D5D" w:rsidP="00F723A6">
      <w:pPr>
        <w:spacing w:before="20"/>
        <w:jc w:val="both"/>
        <w:rPr>
          <w:b/>
        </w:rPr>
      </w:pPr>
    </w:p>
    <w:p w:rsidR="00722D5D" w:rsidRDefault="00722D5D" w:rsidP="00F723A6">
      <w:pPr>
        <w:spacing w:before="20"/>
        <w:jc w:val="both"/>
        <w:rPr>
          <w:b/>
        </w:rPr>
      </w:pPr>
    </w:p>
    <w:p w:rsidR="00722D5D" w:rsidRDefault="00722D5D" w:rsidP="00F723A6">
      <w:pPr>
        <w:spacing w:before="20"/>
        <w:jc w:val="both"/>
        <w:rPr>
          <w:b/>
        </w:rPr>
      </w:pPr>
    </w:p>
    <w:p w:rsidR="00F723A6" w:rsidRPr="001A462F" w:rsidRDefault="00722D5D" w:rsidP="00F723A6">
      <w:pPr>
        <w:spacing w:before="20"/>
        <w:jc w:val="both"/>
        <w:rPr>
          <w:color w:val="0000FF"/>
        </w:rPr>
      </w:pPr>
      <w:r>
        <w:rPr>
          <w:b/>
        </w:rPr>
        <w:lastRenderedPageBreak/>
        <w:t>Использование методической</w:t>
      </w:r>
      <w:r w:rsidR="00F723A6">
        <w:rPr>
          <w:b/>
        </w:rPr>
        <w:t xml:space="preserve">   </w:t>
      </w:r>
      <w:r>
        <w:rPr>
          <w:b/>
        </w:rPr>
        <w:t>литературы</w:t>
      </w:r>
      <w:r w:rsidR="00F723A6" w:rsidRPr="001A462F">
        <w:rPr>
          <w:b/>
        </w:rPr>
        <w:t>:</w:t>
      </w:r>
    </w:p>
    <w:p w:rsidR="00F723A6" w:rsidRPr="001A462F" w:rsidRDefault="00F723A6" w:rsidP="00F723A6">
      <w:pPr>
        <w:spacing w:before="20"/>
        <w:ind w:left="60"/>
        <w:jc w:val="both"/>
      </w:pPr>
      <w:r w:rsidRPr="001A462F">
        <w:t xml:space="preserve">1.Выгодский Л.С. Детская психология Собр. Соч., т </w:t>
      </w:r>
      <w:smartTag w:uri="urn:schemas-microsoft-com:office:smarttags" w:element="metricconverter">
        <w:smartTagPr>
          <w:attr w:name="ProductID" w:val="6, М"/>
        </w:smartTagPr>
        <w:r w:rsidRPr="001A462F">
          <w:t>6, М</w:t>
        </w:r>
      </w:smartTag>
      <w:r w:rsidRPr="001A462F">
        <w:t xml:space="preserve">., </w:t>
      </w:r>
      <w:smartTag w:uri="urn:schemas-microsoft-com:office:smarttags" w:element="metricconverter">
        <w:smartTagPr>
          <w:attr w:name="ProductID" w:val="1984 г"/>
        </w:smartTagPr>
        <w:r w:rsidRPr="001A462F">
          <w:t>1984 г</w:t>
        </w:r>
      </w:smartTag>
      <w:r w:rsidRPr="001A462F">
        <w:t>.</w:t>
      </w:r>
    </w:p>
    <w:p w:rsidR="00F723A6" w:rsidRPr="001A462F" w:rsidRDefault="00F723A6" w:rsidP="00F723A6">
      <w:pPr>
        <w:spacing w:before="20"/>
        <w:ind w:left="60"/>
        <w:jc w:val="both"/>
      </w:pPr>
      <w:r w:rsidRPr="001A462F">
        <w:t xml:space="preserve">2 Гуткина Н., Психологическая готовность к школе С –П, «Питер», </w:t>
      </w:r>
      <w:smartTag w:uri="urn:schemas-microsoft-com:office:smarttags" w:element="metricconverter">
        <w:smartTagPr>
          <w:attr w:name="ProductID" w:val="2007 г"/>
        </w:smartTagPr>
        <w:r w:rsidRPr="001A462F">
          <w:t>2007 г</w:t>
        </w:r>
      </w:smartTag>
      <w:r w:rsidRPr="001A462F">
        <w:t>.</w:t>
      </w:r>
    </w:p>
    <w:p w:rsidR="00F723A6" w:rsidRPr="001A462F" w:rsidRDefault="00F723A6" w:rsidP="00F723A6">
      <w:pPr>
        <w:spacing w:before="20"/>
        <w:ind w:left="60"/>
        <w:jc w:val="both"/>
      </w:pPr>
      <w:r w:rsidRPr="001A462F">
        <w:t xml:space="preserve">3. Коноваленко  С., Как научиться думать быстрее, запоминать лучше, М. </w:t>
      </w:r>
      <w:smartTag w:uri="urn:schemas-microsoft-com:office:smarttags" w:element="metricconverter">
        <w:smartTagPr>
          <w:attr w:name="ProductID" w:val="2002 г"/>
        </w:smartTagPr>
        <w:r w:rsidRPr="001A462F">
          <w:t>2002 г</w:t>
        </w:r>
      </w:smartTag>
      <w:r w:rsidRPr="001A462F">
        <w:t>.</w:t>
      </w:r>
    </w:p>
    <w:p w:rsidR="00F723A6" w:rsidRPr="001A462F" w:rsidRDefault="00F723A6" w:rsidP="00F723A6">
      <w:pPr>
        <w:spacing w:before="20"/>
        <w:ind w:left="60"/>
        <w:jc w:val="both"/>
      </w:pPr>
      <w:r w:rsidRPr="001A462F">
        <w:t xml:space="preserve">4.Кравцова Е.Психологические проблемы готовности детей к обучению школе, М., </w:t>
      </w:r>
      <w:smartTag w:uri="urn:schemas-microsoft-com:office:smarttags" w:element="metricconverter">
        <w:smartTagPr>
          <w:attr w:name="ProductID" w:val="1991 г"/>
        </w:smartTagPr>
        <w:r w:rsidRPr="001A462F">
          <w:t>1991 г</w:t>
        </w:r>
      </w:smartTag>
      <w:r w:rsidRPr="001A462F">
        <w:t>.</w:t>
      </w:r>
    </w:p>
    <w:p w:rsidR="00F723A6" w:rsidRPr="001A462F" w:rsidRDefault="00F723A6" w:rsidP="00F723A6">
      <w:pPr>
        <w:spacing w:before="20"/>
        <w:ind w:left="60"/>
        <w:jc w:val="both"/>
      </w:pPr>
      <w:r w:rsidRPr="001A462F">
        <w:t xml:space="preserve">5. Курбатова Л. Триз –в повседневную жизнь «Дошкольное воспитание» № 11, </w:t>
      </w:r>
      <w:smartTag w:uri="urn:schemas-microsoft-com:office:smarttags" w:element="metricconverter">
        <w:smartTagPr>
          <w:attr w:name="ProductID" w:val="1993 г"/>
        </w:smartTagPr>
        <w:r w:rsidRPr="001A462F">
          <w:t>1993 г</w:t>
        </w:r>
      </w:smartTag>
      <w:r w:rsidRPr="001A462F">
        <w:t>.</w:t>
      </w:r>
    </w:p>
    <w:p w:rsidR="00F723A6" w:rsidRPr="001A462F" w:rsidRDefault="00F723A6" w:rsidP="00F723A6">
      <w:pPr>
        <w:spacing w:before="20"/>
        <w:ind w:left="60"/>
        <w:jc w:val="both"/>
      </w:pPr>
      <w:r w:rsidRPr="001A462F">
        <w:t xml:space="preserve">6. Нижегородцева Н. Психолого- педагогическая готовность к школе, М., «Владос» </w:t>
      </w:r>
      <w:smartTag w:uri="urn:schemas-microsoft-com:office:smarttags" w:element="metricconverter">
        <w:smartTagPr>
          <w:attr w:name="ProductID" w:val="2001 г"/>
        </w:smartTagPr>
        <w:r w:rsidRPr="001A462F">
          <w:t>2001 г</w:t>
        </w:r>
      </w:smartTag>
    </w:p>
    <w:p w:rsidR="00F723A6" w:rsidRDefault="00F723A6" w:rsidP="00F723A6">
      <w:pPr>
        <w:spacing w:before="20"/>
        <w:ind w:left="60"/>
        <w:jc w:val="both"/>
        <w:rPr>
          <w:b/>
          <w:sz w:val="28"/>
          <w:szCs w:val="28"/>
        </w:rPr>
      </w:pPr>
    </w:p>
    <w:p w:rsidR="00F723A6" w:rsidRDefault="00F723A6" w:rsidP="00F723A6">
      <w:pPr>
        <w:spacing w:before="20"/>
        <w:ind w:left="60"/>
        <w:jc w:val="both"/>
        <w:rPr>
          <w:b/>
          <w:sz w:val="28"/>
          <w:szCs w:val="28"/>
        </w:rPr>
      </w:pPr>
      <w:r>
        <w:rPr>
          <w:b/>
          <w:sz w:val="28"/>
          <w:szCs w:val="28"/>
        </w:rPr>
        <w:t xml:space="preserve"> </w:t>
      </w:r>
    </w:p>
    <w:p w:rsidR="00F723A6" w:rsidRDefault="00F723A6" w:rsidP="00F723A6">
      <w:pPr>
        <w:spacing w:before="20"/>
        <w:ind w:left="60"/>
        <w:jc w:val="both"/>
        <w:rPr>
          <w:b/>
          <w:sz w:val="28"/>
          <w:szCs w:val="28"/>
        </w:rPr>
      </w:pPr>
      <w:r>
        <w:rPr>
          <w:b/>
          <w:sz w:val="28"/>
          <w:szCs w:val="28"/>
        </w:rPr>
        <w:t xml:space="preserve">                                </w:t>
      </w:r>
    </w:p>
    <w:p w:rsidR="00F723A6" w:rsidRDefault="00F723A6" w:rsidP="00F723A6">
      <w:pPr>
        <w:spacing w:before="20"/>
        <w:ind w:left="60"/>
        <w:jc w:val="both"/>
        <w:rPr>
          <w:b/>
          <w:sz w:val="28"/>
          <w:szCs w:val="28"/>
        </w:rPr>
      </w:pPr>
    </w:p>
    <w:p w:rsidR="00F723A6" w:rsidRDefault="00F723A6" w:rsidP="00F723A6">
      <w:pPr>
        <w:spacing w:before="20"/>
        <w:ind w:left="60"/>
        <w:jc w:val="both"/>
        <w:rPr>
          <w:b/>
          <w:sz w:val="28"/>
          <w:szCs w:val="28"/>
        </w:rPr>
      </w:pPr>
      <w:r>
        <w:rPr>
          <w:sz w:val="28"/>
          <w:szCs w:val="28"/>
        </w:rPr>
        <w:t xml:space="preserve">                         </w:t>
      </w:r>
    </w:p>
    <w:p w:rsidR="00F723A6" w:rsidRPr="00472342" w:rsidRDefault="00F723A6">
      <w:pPr>
        <w:jc w:val="both"/>
        <w:rPr>
          <w:color w:val="002060"/>
        </w:rPr>
      </w:pPr>
    </w:p>
    <w:sectPr w:rsidR="00F723A6" w:rsidRPr="00472342" w:rsidSect="00FA661F">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42.75pt" o:bullet="t">
        <v:imagedata r:id="rId1" o:title="красный квадрат"/>
      </v:shape>
    </w:pict>
  </w:numPicBullet>
  <w:abstractNum w:abstractNumId="0">
    <w:nsid w:val="05135DEE"/>
    <w:multiLevelType w:val="singleLevel"/>
    <w:tmpl w:val="A0A21108"/>
    <w:lvl w:ilvl="0">
      <w:start w:val="4"/>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
    <w:nsid w:val="0FE16584"/>
    <w:multiLevelType w:val="hybridMultilevel"/>
    <w:tmpl w:val="94C016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F971D0"/>
    <w:multiLevelType w:val="hybridMultilevel"/>
    <w:tmpl w:val="955E9A64"/>
    <w:lvl w:ilvl="0" w:tplc="74BCF146">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nsid w:val="1B454DC9"/>
    <w:multiLevelType w:val="hybridMultilevel"/>
    <w:tmpl w:val="CA325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73485C"/>
    <w:multiLevelType w:val="hybridMultilevel"/>
    <w:tmpl w:val="AC7A78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EF3549"/>
    <w:multiLevelType w:val="hybridMultilevel"/>
    <w:tmpl w:val="789C9F90"/>
    <w:lvl w:ilvl="0" w:tplc="2900693C">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3861B4B"/>
    <w:multiLevelType w:val="hybridMultilevel"/>
    <w:tmpl w:val="850ED1F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5D247E87"/>
    <w:multiLevelType w:val="hybridMultilevel"/>
    <w:tmpl w:val="A7841C50"/>
    <w:lvl w:ilvl="0" w:tplc="A8F2C2C6">
      <w:start w:val="1"/>
      <w:numFmt w:val="bullet"/>
      <w:lvlText w:val=""/>
      <w:lvlPicBulletId w:val="0"/>
      <w:lvlJc w:val="left"/>
      <w:pPr>
        <w:tabs>
          <w:tab w:val="num" w:pos="720"/>
        </w:tabs>
        <w:ind w:left="720" w:hanging="360"/>
      </w:pPr>
      <w:rPr>
        <w:rFonts w:ascii="Symbol" w:hAnsi="Symbol" w:hint="default"/>
      </w:rPr>
    </w:lvl>
    <w:lvl w:ilvl="1" w:tplc="A74EFC66" w:tentative="1">
      <w:start w:val="1"/>
      <w:numFmt w:val="bullet"/>
      <w:lvlText w:val=""/>
      <w:lvlJc w:val="left"/>
      <w:pPr>
        <w:tabs>
          <w:tab w:val="num" w:pos="1440"/>
        </w:tabs>
        <w:ind w:left="1440" w:hanging="360"/>
      </w:pPr>
      <w:rPr>
        <w:rFonts w:ascii="Symbol" w:hAnsi="Symbol" w:hint="default"/>
      </w:rPr>
    </w:lvl>
    <w:lvl w:ilvl="2" w:tplc="60D42E40" w:tentative="1">
      <w:start w:val="1"/>
      <w:numFmt w:val="bullet"/>
      <w:lvlText w:val=""/>
      <w:lvlJc w:val="left"/>
      <w:pPr>
        <w:tabs>
          <w:tab w:val="num" w:pos="2160"/>
        </w:tabs>
        <w:ind w:left="2160" w:hanging="360"/>
      </w:pPr>
      <w:rPr>
        <w:rFonts w:ascii="Symbol" w:hAnsi="Symbol" w:hint="default"/>
      </w:rPr>
    </w:lvl>
    <w:lvl w:ilvl="3" w:tplc="D8048BFE" w:tentative="1">
      <w:start w:val="1"/>
      <w:numFmt w:val="bullet"/>
      <w:lvlText w:val=""/>
      <w:lvlJc w:val="left"/>
      <w:pPr>
        <w:tabs>
          <w:tab w:val="num" w:pos="2880"/>
        </w:tabs>
        <w:ind w:left="2880" w:hanging="360"/>
      </w:pPr>
      <w:rPr>
        <w:rFonts w:ascii="Symbol" w:hAnsi="Symbol" w:hint="default"/>
      </w:rPr>
    </w:lvl>
    <w:lvl w:ilvl="4" w:tplc="F2680CA8" w:tentative="1">
      <w:start w:val="1"/>
      <w:numFmt w:val="bullet"/>
      <w:lvlText w:val=""/>
      <w:lvlJc w:val="left"/>
      <w:pPr>
        <w:tabs>
          <w:tab w:val="num" w:pos="3600"/>
        </w:tabs>
        <w:ind w:left="3600" w:hanging="360"/>
      </w:pPr>
      <w:rPr>
        <w:rFonts w:ascii="Symbol" w:hAnsi="Symbol" w:hint="default"/>
      </w:rPr>
    </w:lvl>
    <w:lvl w:ilvl="5" w:tplc="FA7E3852" w:tentative="1">
      <w:start w:val="1"/>
      <w:numFmt w:val="bullet"/>
      <w:lvlText w:val=""/>
      <w:lvlJc w:val="left"/>
      <w:pPr>
        <w:tabs>
          <w:tab w:val="num" w:pos="4320"/>
        </w:tabs>
        <w:ind w:left="4320" w:hanging="360"/>
      </w:pPr>
      <w:rPr>
        <w:rFonts w:ascii="Symbol" w:hAnsi="Symbol" w:hint="default"/>
      </w:rPr>
    </w:lvl>
    <w:lvl w:ilvl="6" w:tplc="E9F880EA" w:tentative="1">
      <w:start w:val="1"/>
      <w:numFmt w:val="bullet"/>
      <w:lvlText w:val=""/>
      <w:lvlJc w:val="left"/>
      <w:pPr>
        <w:tabs>
          <w:tab w:val="num" w:pos="5040"/>
        </w:tabs>
        <w:ind w:left="5040" w:hanging="360"/>
      </w:pPr>
      <w:rPr>
        <w:rFonts w:ascii="Symbol" w:hAnsi="Symbol" w:hint="default"/>
      </w:rPr>
    </w:lvl>
    <w:lvl w:ilvl="7" w:tplc="0A5A9712" w:tentative="1">
      <w:start w:val="1"/>
      <w:numFmt w:val="bullet"/>
      <w:lvlText w:val=""/>
      <w:lvlJc w:val="left"/>
      <w:pPr>
        <w:tabs>
          <w:tab w:val="num" w:pos="5760"/>
        </w:tabs>
        <w:ind w:left="5760" w:hanging="360"/>
      </w:pPr>
      <w:rPr>
        <w:rFonts w:ascii="Symbol" w:hAnsi="Symbol" w:hint="default"/>
      </w:rPr>
    </w:lvl>
    <w:lvl w:ilvl="8" w:tplc="0ED8CB62" w:tentative="1">
      <w:start w:val="1"/>
      <w:numFmt w:val="bullet"/>
      <w:lvlText w:val=""/>
      <w:lvlJc w:val="left"/>
      <w:pPr>
        <w:tabs>
          <w:tab w:val="num" w:pos="6480"/>
        </w:tabs>
        <w:ind w:left="6480" w:hanging="360"/>
      </w:pPr>
      <w:rPr>
        <w:rFonts w:ascii="Symbol" w:hAnsi="Symbol" w:hint="default"/>
      </w:rPr>
    </w:lvl>
  </w:abstractNum>
  <w:abstractNum w:abstractNumId="8">
    <w:nsid w:val="5DB375A7"/>
    <w:multiLevelType w:val="hybridMultilevel"/>
    <w:tmpl w:val="C1B4A1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CD4F4C"/>
    <w:multiLevelType w:val="singleLevel"/>
    <w:tmpl w:val="59A6B240"/>
    <w:lvl w:ilvl="0">
      <w:start w:val="3"/>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0">
    <w:nsid w:val="6D1D455C"/>
    <w:multiLevelType w:val="singleLevel"/>
    <w:tmpl w:val="59A6B240"/>
    <w:lvl w:ilvl="0">
      <w:start w:val="1"/>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1">
    <w:nsid w:val="7A270855"/>
    <w:multiLevelType w:val="hybridMultilevel"/>
    <w:tmpl w:val="A574FB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6"/>
  </w:num>
  <w:num w:numId="4">
    <w:abstractNumId w:val="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9"/>
  </w:num>
  <w:num w:numId="10">
    <w:abstractNumId w:val="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7"/>
  <w:displayVerticalDrawingGridEvery w:val="2"/>
  <w:noPunctuationKerning/>
  <w:characterSpacingControl w:val="doNotCompress"/>
  <w:compat/>
  <w:rsids>
    <w:rsidRoot w:val="00D66C21"/>
    <w:rsid w:val="000F33A2"/>
    <w:rsid w:val="0010248F"/>
    <w:rsid w:val="001377F2"/>
    <w:rsid w:val="00304D03"/>
    <w:rsid w:val="003D41A9"/>
    <w:rsid w:val="00472342"/>
    <w:rsid w:val="005448FB"/>
    <w:rsid w:val="00556C55"/>
    <w:rsid w:val="00627E16"/>
    <w:rsid w:val="00691FA6"/>
    <w:rsid w:val="00722D5D"/>
    <w:rsid w:val="007B5C77"/>
    <w:rsid w:val="008916F5"/>
    <w:rsid w:val="00990200"/>
    <w:rsid w:val="00BA5B0F"/>
    <w:rsid w:val="00C4131C"/>
    <w:rsid w:val="00CD4EC1"/>
    <w:rsid w:val="00CF4195"/>
    <w:rsid w:val="00D66C21"/>
    <w:rsid w:val="00E049ED"/>
    <w:rsid w:val="00F723A6"/>
    <w:rsid w:val="00FA6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723A6"/>
    <w:pPr>
      <w:keepNext/>
      <w:overflowPunct w:val="0"/>
      <w:autoSpaceDE w:val="0"/>
      <w:autoSpaceDN w:val="0"/>
      <w:adjustRightInd w:val="0"/>
      <w:textAlignment w:val="baseline"/>
      <w:outlineLvl w:val="0"/>
    </w:pPr>
    <w:rPr>
      <w:sz w:val="72"/>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No Spacing"/>
    <w:link w:val="a5"/>
    <w:uiPriority w:val="1"/>
    <w:qFormat/>
    <w:rsid w:val="00FA661F"/>
    <w:rPr>
      <w:rFonts w:ascii="Calibri" w:hAnsi="Calibri"/>
      <w:sz w:val="22"/>
      <w:szCs w:val="22"/>
      <w:lang w:eastAsia="en-US"/>
    </w:rPr>
  </w:style>
  <w:style w:type="character" w:customStyle="1" w:styleId="a5">
    <w:name w:val="Без интервала Знак"/>
    <w:basedOn w:val="a0"/>
    <w:link w:val="a4"/>
    <w:uiPriority w:val="1"/>
    <w:rsid w:val="00FA661F"/>
    <w:rPr>
      <w:rFonts w:ascii="Calibri" w:hAnsi="Calibri"/>
      <w:sz w:val="22"/>
      <w:szCs w:val="22"/>
      <w:lang w:val="ru-RU" w:eastAsia="en-US" w:bidi="ar-SA"/>
    </w:rPr>
  </w:style>
  <w:style w:type="paragraph" w:styleId="a6">
    <w:name w:val="Balloon Text"/>
    <w:basedOn w:val="a"/>
    <w:link w:val="a7"/>
    <w:uiPriority w:val="99"/>
    <w:semiHidden/>
    <w:unhideWhenUsed/>
    <w:rsid w:val="00FA661F"/>
    <w:rPr>
      <w:rFonts w:ascii="Tahoma" w:hAnsi="Tahoma" w:cs="Tahoma"/>
      <w:sz w:val="16"/>
      <w:szCs w:val="16"/>
    </w:rPr>
  </w:style>
  <w:style w:type="character" w:customStyle="1" w:styleId="a7">
    <w:name w:val="Текст выноски Знак"/>
    <w:basedOn w:val="a0"/>
    <w:link w:val="a6"/>
    <w:uiPriority w:val="99"/>
    <w:semiHidden/>
    <w:rsid w:val="00FA661F"/>
    <w:rPr>
      <w:rFonts w:ascii="Tahoma" w:hAnsi="Tahoma" w:cs="Tahoma"/>
      <w:sz w:val="16"/>
      <w:szCs w:val="16"/>
    </w:rPr>
  </w:style>
  <w:style w:type="character" w:customStyle="1" w:styleId="10">
    <w:name w:val="Заголовок 1 Знак"/>
    <w:basedOn w:val="a0"/>
    <w:link w:val="1"/>
    <w:rsid w:val="00F723A6"/>
    <w:rPr>
      <w:sz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1974</Words>
  <Characters>11253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Статья в газету</vt:lpstr>
    </vt:vector>
  </TitlesOfParts>
  <Company>ДСП</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в газету</dc:title>
  <dc:creator>Детский сад</dc:creator>
  <cp:lastModifiedBy>PC</cp:lastModifiedBy>
  <cp:revision>2</cp:revision>
  <dcterms:created xsi:type="dcterms:W3CDTF">2016-07-09T19:02:00Z</dcterms:created>
  <dcterms:modified xsi:type="dcterms:W3CDTF">2016-07-09T19:02:00Z</dcterms:modified>
</cp:coreProperties>
</file>