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Программа  патриотического воспитания  обучающихся 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83C17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3C17">
        <w:rPr>
          <w:rFonts w:ascii="Times New Roman" w:hAnsi="Times New Roman" w:cs="Times New Roman"/>
          <w:sz w:val="28"/>
          <w:szCs w:val="28"/>
        </w:rPr>
        <w:t>г.г.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lastRenderedPageBreak/>
        <w:t>I. Пояснительная записка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 xml:space="preserve">           1. Обоснование для разработки Программы.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 xml:space="preserve">   Патриотическое воспитание подрастающего поколения всегда являлось одной из важнейших задач современной школы, ведь детство и юность – самая благодатная пора для привития священного чувства любви к Родине. Под патриотическим воспитанием понимается постепенное формирование учащихся любви к своей Родине, постоянная готовность к её защите. Программа работы школы по патриотическому воспитанию обучающихся  направлена на неустанную работу по созданию у школьников чувства гордости за свою Родину и свой народ, уважения к его свершениям и достойным страницам прошлого.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 xml:space="preserve">    В Программе отражены основные цели, задачи, мероприятия по развитию системы патриотического воспитания,  а также средства и механизмы, обеспечивающие их практическую реализацию в </w:t>
      </w:r>
      <w:r>
        <w:rPr>
          <w:rFonts w:ascii="Times New Roman" w:hAnsi="Times New Roman" w:cs="Times New Roman"/>
          <w:sz w:val="28"/>
          <w:szCs w:val="28"/>
        </w:rPr>
        <w:t>ГБПОУ «ЧГПГТ им.А.В.Яковлева»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 xml:space="preserve">   Программа представляет собой определенную систему содержания, форм, методов и приемов педагогических воздействий.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 xml:space="preserve">Программа патриотического воспитания имеет большое значение для решения ряда воспитательных и социальных проблем. 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2. Цели и задачи Программы.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ab/>
        <w:t>Под патриотическим воспитанием в Программе понимается  систематическая и целенаправленная деятельность администрации школы и педагогического коллектива. Она направлена на формирование у школьников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Родины, упрочнению единства и дружбы народов Российской Федерации. Составной частью патриотического воспитания является краеведческое, гражданское и военно-патриотическое воспитание школьников.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 xml:space="preserve">    Целью программы является: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-  поддержка развития системы всеобщего, комплексного и непрерывного патриотического воспитания, образования   школьников на основе сохранения и приумножения культурного наследия школы и города, возрождения традиционных нравственных ценностей;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lastRenderedPageBreak/>
        <w:t xml:space="preserve">-  создание и развитие в школе единой системы формирования патриотических чувств; 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- сохранение, развитие  и эффективное использование потенциала школы патриотической направленности.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 xml:space="preserve">  В качестве основных задач выступают: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 xml:space="preserve">         - создание условий для формирования духовно-богатого, социально-                                       активного гражданина;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-         снижение уровня правонарушений  и вредных привычек школьников средствами патриотического воспитания;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-         разработка механизмов, обеспечивающих координацию деятельности урочной и внеурочной системы программных мероприятий;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-         обобщение и распространение передового педагогического опыта работы педагогов по патриотическому воспитанию;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-         разработка и создание научно-методических рекомендаций по проблемам формирования патриотизма учащихся;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-         реализация системы программных мероприятий патриотической направленности и оценка их эффективности.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 xml:space="preserve">        3. Актуальные проблемы патриотического воспитания и основные направления их решения.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воспитания. Сегодня коренным образом меняются отношения гражданина России с государством и обществом. Он получил большие возможности реализовать себя как самостоятельную личность в различных областях жизни, и в то же время возросла ответственность за свою судьбу и судьбу других людей. В этих условиях патриотизм становится важнейшей ценностью, интегрирующей не только социальный, но и духовно-нравственный, идеологический, культурно-исторический, военно-патриотический и другие аспекты.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 xml:space="preserve">В условиях становления гражданского общества и правового государства необходимо осуществлять воспитание принципиально нового, демократического типа личности, способной к инновациям, к управлению собственной жизнью и деятельностью, делами общества, готовой </w:t>
      </w:r>
      <w:r w:rsidRPr="00783C17">
        <w:rPr>
          <w:rFonts w:ascii="Times New Roman" w:hAnsi="Times New Roman" w:cs="Times New Roman"/>
          <w:sz w:val="28"/>
          <w:szCs w:val="28"/>
        </w:rPr>
        <w:lastRenderedPageBreak/>
        <w:t xml:space="preserve">рассчитывать на собственные силы, собственным трудом обеспечивать свою материальную независимость. В формирование такой гражданской личности, сочетающей в себе развитую нравственную, правовую и политическую культуру, ощутимый вклад должна внести современная школа. 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Школа, являясь сложным организмом, отражает характер, проблемы и противоречия общества и в значительной степени благодаря своему воспитательному потенциалу определяет ориентацию конкретной личности, отвечает за социализацию личности и является важнейшим инструментом, который способен эволюционным путем обеспечить смену ментальности, воспитать гражданина и патриота.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 xml:space="preserve">Детский возраст является наиболее оптимальным для системы гражданско-патриотического воспитания, так как это период самоутверждения, активного развития социальных интересов и жизненных идеалов. 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Но реализация гражданско-патриотического воспитания только с помощью знаниевого подхода невозможна. Новое время требует от школы содержания, форм и методов гражданско-патриотического воспитания, адекватных современным социально-педагогическим реалиям. Появляется необходимость в деятельностном компоненте гражданско-патриотического воспитания. Только через активное вовлечение в социальную деятельность и сознательное участие в ней, через изменение школьного климата, развитие самоуправления можно достигнуть успехов в этом направлении.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Гражданско-патриотическое воспитание в современных условиях – это целенаправленный, нравственно обусловленный процесс подготовки подрастающего поколения к функционированию и взаимодействию в условиях демократического общества, к инициативному труду, участию в управлении социально ценными делами, к реализации прав и обязанностей, а также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 Гражданско-патриотическое воспитание способствует становлению и развитию личности, обладающей качествами гражданина и патриота своей страны.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lastRenderedPageBreak/>
        <w:t xml:space="preserve"> Работа по основным направлениям системы патриотического воспитания поможет: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-         повысить  патриотическое сознание, нравственные и этические ориентиры;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-         раскрыть понимание  истинного значения интернационализма;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-      повысить  престиж военной службы в Вооруженных Силах Российской Федерации.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 xml:space="preserve">   В настоящих  условиях становление системы патриотического воспитания необходимо рассматривать как объединяющее начало, фактор взаимодействия детского и молодежного движения, администрации школы, детской организации, как основу патриотического воспитания школьников.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 xml:space="preserve">   Основными направлениями, дальнейшего развития системы патриотического воспитания  остаются: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1.     Создание нормативно-правовой базы патриотического воспитания в школе.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2.      Совершенствование деятельности администрации школы и педагогов  в патриотическом  воспитании школьников.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3.       Информационная и просветительская деятельность в области патриотического воспитания школьников.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 xml:space="preserve">4.       Координация деятельности детских школьных организаций в интересах патриотического воспитания школьников. 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4. Контроль за  реализацией  Программы.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Для координации  и реализации деятельности всех структур школы, заинтересованных организаций в реализации системы патриотического воспитания и образования  создан координационный совет, который обсуждает промежуточные результаты работы по Программе, уточняет механизм ее реализации.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 xml:space="preserve">   В состав  совета входят: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1.     Заместитель директора по воспитательной работе.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2.     Заместитель  директора по учебно-воспитательной работе.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3.     Руководитель МО классных руководителей.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lastRenderedPageBreak/>
        <w:t>4.     Учителя истории.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 xml:space="preserve">  5.      Библиотекарь.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 xml:space="preserve">         5. Оценка эффективности реализации Программы: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 xml:space="preserve">   В результате осуществления Программы ожидается: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-    повышение эффективности патриотической работы;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-     повышение качества  мероприятий по организации и проведению патриотической работы с детьми и подростками;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-     формирование гражданской грамотности учащихся;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 xml:space="preserve">-      внедрение новых форм  и методов работы по данному направлению; 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-      развитие толерантности и  сохранение  славных боевых и трудовых традиций нашего края.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-      сформированность идеала жизни и идеала человека.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 xml:space="preserve">   Количественными результатами реализации Программы должны стать: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- доведение числа систематически занимающихся патриотической работой школьников до уровня 100%;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- создание элективных курсов и кружков патриотической направленности;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- привлечение подростков групп «риска» к общественным мероприятиям патриотической направленности и, как следствие, снижение числа школьников, совершивших правонарушения;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- повышение уровня воспитанности  и нравственности учащихся;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- разработка исследовательско - поисковых работ обучающихся.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 xml:space="preserve">6.    Ресурсное обеспечение Программы 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Финансирование мероприятий Программы осуществляется за счет бюджетных средств, спонсорской помощи.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7.  Содержание Программы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lastRenderedPageBreak/>
        <w:t>Программа включает в себя следующие направления: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7. 1. Связь поколений.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Цель: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 xml:space="preserve"> Осознание обучающимися как нравственной ценности причастности к судьбе Отечества, его прошлому, настоящему, будущему.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Задачи: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1. Воспитывать гордость за свою Родину, народных героев.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2. Сохранять историческую память поколений в памяти подрастающего поколения.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3. Способствовать формированию у обучающихся чувства сопричастности к истории и ответственности за будущее страны.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Формы: тематические классные часы, уроки мужества, устный журнал, предметные недели, беседы, встречи с ветеранами Великой Отечественной войны, воинами–интернационалистами, конкурсы, посещение музеев, праздники, посвященные памятным датам.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7. 2. Растим патриота и гражданина России.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Цель: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формирование гражданской и правовой направленности личности, активной жизненной позиции.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Задачи: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1. Воспитывать правосознание, способность к осознанию своих прав и прав другого человека.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2. Развивать ученическое самоуправление.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3. Формировать культуру проявления гражданской позиции.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4. Формировать у учащихся систему знаний, уважения и интереса к государственным символам России.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Формы: тематические классные часы, коллективные творческие дела, конкурсы, викторины по правовой тематике, праздник получения паспорта, дня Конституции, устный журнал, встречи с интересными людьми, акции, диспуты.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lastRenderedPageBreak/>
        <w:t>7. 3. Мой край родной.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Воспитание у обучающихся любви к родному краю как к своей малой Родине.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Задачи: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1. Изучать историю родного края.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2. Воспитывать у обучающихся позицию «Я – гражданин России».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3. Формировать экологическое поведение.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Формы: экологическое движение, выпуск листовок, газет, озеленение, игры, марафоны, викторины, тематические классные часы, предметные недели, устный журнал.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7.4. Я и семья.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осознание обучающимися семьи как важнейшей жизненной ценности.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Задачи: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1. Воспитывать культуру семейных отношений, позитивных семейных ценностей.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2. Повышать педагогическую и психологическую компетенцию родителей.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3. Создавать условия для участия родителей в воспитательном процессе.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 xml:space="preserve">Формы: беседы, родительские собрания, родительский лекторий, индивидуальное консультирование, совместные мероприятия, игры, анкетирование, семейные праздники и  часы общения. 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VI. Этапы реализации Программы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Реализация Программы рассчитана на 5 лет.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 xml:space="preserve">I этап: проектный 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Цель: подготовка условий создания системы гражданско-патриотического воспитания.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lastRenderedPageBreak/>
        <w:t>Изучить нормативную базу, подзаконные акты.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Разработать, обсудить и утвердить программу по гражданско-патриотическому воспитанию.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Проанализировать материально-технические, педагогические условия реализации программы.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Подобрать диагностические методики по основным направлениям программы.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 xml:space="preserve">II этап: практический 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Цель: реализация программы по гражданско-патриотическому воспитанию «Я – гражданин России».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Задачи: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1. Отработать содержание деятельности, наиболее эффективные формы и методы воспитательного воздействия.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2. Обогащать содержание гражданско-патриотического воспитания.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3. Развивать ученическое самоуправление.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4. Разработать методические рекомендации по гражданско-патриотическому воспитанию.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5. Расширять и укреплять связи и отношения школы с учреждениями дополнительного образования и культуры, спортивными школами города.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6. Вовлекать в систему гражданско-патриотического воспитания представителей всех субъектов образовательной деятельности.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7. Проводить мониторинг реализации программы.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8. Принимать участие в конкурсах по гражданско-патриотическому воспитанию.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 xml:space="preserve">III этап: аналитический 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Цель: анализ итогов реализации программы.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Обобщить результаты работы школы.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Провести коррекцию затруднений в реализации программы.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lastRenderedPageBreak/>
        <w:t>Спланировать работу на следующий период.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1. Военно-патриотическое воспитание в школе. Сборник мероприятий к празднованию дня Победы, дня защитника Отечества и другим патриотическим праздникам: сценарии торжественных линеек, вечеров, литературно-музыкальных композиций, классных часов, военно-спортивных игр. Автор-составитель М.В. Видякин. - Волгоград: «Учитель», 2006.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 xml:space="preserve">2. Вяземский Е.Е. Гражданское образование в основной школе. 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 xml:space="preserve">// Преподавание истории и обществознания в школе.- 2001.- № 9. 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3. Гражданственность, патриотизм, культура межнационального общения – российский путь развития. // Воспитание школьников.- 2002. – № 7.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 xml:space="preserve">4. Иоффе А.Н. Современные вызовы и риски развития гражданского образования в России. // Преподавание истории и обществознания в школе.- 2006.- № 9. 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 xml:space="preserve">5. Кузнецова Л.В. Развитие содержания понятий «гражданственность» и «гражданское воспитание» в педагогике ХХ века. // Преподавание истории и обществознания в школе.- 2006.- № 9. 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6. Мастер-класс для заместителей директора по воспитательной работе: Организация и планирование работы. Автор-составитель Т.М. Кумицкая.- М.: 5 за знания,2006.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7. Патриотическое воспитание. Нормативные правовые документы. 2-е издание, переработанное. М.: 2006.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lastRenderedPageBreak/>
        <w:t>8. Патриотическое воспитание. Система работы, планирование, конспекты уроков, разработки занятий. Автор-составитель И.А. Пашкович. Волгоград: «Учитель», 2006.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9. Салихова Р. Воспитание гражданина. // Воспитание школьников.- 2003. – № 1.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r w:rsidRPr="00783C17">
        <w:rPr>
          <w:rFonts w:ascii="Times New Roman" w:hAnsi="Times New Roman" w:cs="Times New Roman"/>
          <w:sz w:val="28"/>
          <w:szCs w:val="28"/>
        </w:rPr>
        <w:t>10. Следзевский И.В., Вяземский Е.Е., Саватеев А.Д. Концепция гражданского образования в общеобразовательных учреждениях. // Преподавание истории и обществознания в школе.- 2002.- № 4.</w:t>
      </w: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</w:p>
    <w:p w:rsidR="00783C17" w:rsidRPr="00783C17" w:rsidRDefault="00783C17" w:rsidP="00783C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83C17" w:rsidRPr="00783C17" w:rsidSect="00917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5ADC"/>
    <w:rsid w:val="00115ADC"/>
    <w:rsid w:val="005B286E"/>
    <w:rsid w:val="00662D68"/>
    <w:rsid w:val="00783C17"/>
    <w:rsid w:val="00917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2118</Words>
  <Characters>12079</Characters>
  <Application>Microsoft Office Word</Application>
  <DocSecurity>0</DocSecurity>
  <Lines>100</Lines>
  <Paragraphs>28</Paragraphs>
  <ScaleCrop>false</ScaleCrop>
  <Company>*</Company>
  <LinksUpToDate>false</LinksUpToDate>
  <CharactersWithSpaces>14169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MT-User</dc:creator>
  <cp:lastModifiedBy>PC</cp:lastModifiedBy>
  <cp:revision>2</cp:revision>
  <dcterms:created xsi:type="dcterms:W3CDTF">2016-02-13T18:55:00Z</dcterms:created>
  <dcterms:modified xsi:type="dcterms:W3CDTF">2016-02-13T18:55:00Z</dcterms:modified>
</cp:coreProperties>
</file>