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F2" w:rsidRDefault="002D70F2" w:rsidP="002D7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Администрации города Новочеркасска</w:t>
      </w:r>
    </w:p>
    <w:p w:rsidR="002D70F2" w:rsidRDefault="002D70F2" w:rsidP="002D7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детский сад № 54 </w:t>
      </w:r>
    </w:p>
    <w:p w:rsidR="002D70F2" w:rsidRDefault="002D70F2" w:rsidP="002D70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Перспективный план </w:t>
      </w:r>
    </w:p>
    <w:p w:rsidR="002D70F2" w:rsidRDefault="002D70F2" w:rsidP="002D70F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«Развитие у младших дошкольников бережного отношения к природным ресурсам донского края в процессе экспериментирования»</w:t>
      </w: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center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Составила:</w:t>
      </w:r>
    </w:p>
    <w:p w:rsidR="002D70F2" w:rsidRDefault="002D70F2" w:rsidP="002D70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Сафронова Е. Н.</w:t>
      </w:r>
    </w:p>
    <w:p w:rsidR="002D70F2" w:rsidRDefault="002D70F2" w:rsidP="002D70F2">
      <w:pPr>
        <w:jc w:val="right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right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right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right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jc w:val="right"/>
        <w:rPr>
          <w:rFonts w:ascii="Times New Roman" w:hAnsi="Times New Roman"/>
          <w:sz w:val="24"/>
          <w:szCs w:val="24"/>
        </w:rPr>
      </w:pPr>
    </w:p>
    <w:p w:rsidR="002D70F2" w:rsidRDefault="002D70F2" w:rsidP="002D7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Новочеркасск</w:t>
      </w:r>
    </w:p>
    <w:p w:rsidR="002D70F2" w:rsidRDefault="002D70F2" w:rsidP="002D7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 2014 г.</w:t>
      </w:r>
    </w:p>
    <w:p w:rsidR="002D70F2" w:rsidRDefault="002D70F2" w:rsidP="002D70F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2D70F2" w:rsidRDefault="002D70F2" w:rsidP="002D70F2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перспективному плану по экспериментированию</w:t>
      </w:r>
    </w:p>
    <w:p w:rsidR="002D70F2" w:rsidRDefault="002D70F2" w:rsidP="002D70F2">
      <w:pPr>
        <w:rPr>
          <w:rFonts w:ascii="Times New Roman" w:hAnsi="Times New Roman"/>
          <w:sz w:val="24"/>
          <w:szCs w:val="24"/>
          <w:lang w:eastAsia="ru-RU"/>
        </w:rPr>
      </w:pPr>
    </w:p>
    <w:p w:rsidR="002D70F2" w:rsidRPr="002D70F2" w:rsidRDefault="002D70F2" w:rsidP="002D70F2">
      <w:pPr>
        <w:pStyle w:val="1"/>
        <w:spacing w:before="0"/>
        <w:rPr>
          <w:rFonts w:ascii="Times New Roman" w:hAnsi="Times New Roman"/>
          <w:i/>
          <w:color w:val="auto"/>
          <w:sz w:val="24"/>
          <w:szCs w:val="24"/>
          <w:lang w:eastAsia="ru-RU"/>
        </w:rPr>
      </w:pPr>
      <w:r w:rsidRPr="002D70F2">
        <w:rPr>
          <w:rFonts w:ascii="Times New Roman" w:hAnsi="Times New Roman"/>
          <w:i/>
          <w:color w:val="auto"/>
          <w:sz w:val="24"/>
          <w:szCs w:val="24"/>
          <w:lang w:eastAsia="ru-RU"/>
        </w:rPr>
        <w:t>Актуальность темы</w:t>
      </w:r>
    </w:p>
    <w:p w:rsidR="002D70F2" w:rsidRDefault="002D70F2" w:rsidP="002D70F2">
      <w:pPr>
        <w:spacing w:after="0" w:line="270" w:lineRule="atLeast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Дошкольное детство – очень короткий отрезок в жизни человека, в этот период интенсивно идет развитие познавательной деятельности.</w:t>
      </w: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Бережное отношение к природным ресурсам донского края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понимается не только как процесс усвоения знаний, умений и навыков, а, главным образом, как поиск знаний, приобретение знаний самостоятельно или под тактичным руководством взрослого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Знания, добытые самостоятельно, всегда являются осознанными и более прочными. А самый эффективный прием для изучения природных ресурсов, закономерностей и явлений окружающего мира –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метод экспериментирования.</w:t>
      </w: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Так как мы проживаем на Дону и климатические условия позволяют долгое время пользоваться естественными природными ресурсами, то мы посчитали возможным использовать их в качестве материала для развития бережного отношения к природе донского края, а также использовать природные материалы в пополнении экспозиций для уголка экспериментирования.</w:t>
      </w: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Изучив теоретический материал по данному вопросу, я сделала вывод о том, что необходимо пополнить знания и изучить методики экспериментирования более углубленно, так как в настоящее время, учитывая ФГОС, в связи с пересмотром приоритетных форм и методов обучения в дошкольном образовании преобладают именно методы, развивающие у детей способности к начальным формам обобщения, умозаключения, абстракции.  Таким методом и является экспериментирование.</w:t>
      </w: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365F91"/>
          <w:sz w:val="24"/>
          <w:szCs w:val="24"/>
          <w:lang w:eastAsia="ru-RU"/>
        </w:rPr>
      </w:pPr>
      <w:bookmarkStart w:id="1" w:name="h.30j0zll"/>
      <w:bookmarkEnd w:id="1"/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65F91"/>
          <w:sz w:val="24"/>
          <w:szCs w:val="24"/>
          <w:lang w:eastAsia="ru-RU"/>
        </w:rPr>
        <w:t>Тема работы</w:t>
      </w:r>
    </w:p>
    <w:p w:rsidR="002D70F2" w:rsidRPr="002D70F2" w:rsidRDefault="002D70F2" w:rsidP="002D70F2">
      <w:pPr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2D70F2">
        <w:rPr>
          <w:rFonts w:ascii="Times New Roman" w:hAnsi="Times New Roman"/>
          <w:b/>
          <w:color w:val="365F91"/>
          <w:sz w:val="28"/>
          <w:szCs w:val="28"/>
        </w:rPr>
        <w:t>«Развитие у младших дошкольников бережного отношения к природным ресурсам донского края в процессе экспериментирования»</w:t>
      </w:r>
    </w:p>
    <w:p w:rsidR="002D70F2" w:rsidRDefault="002D70F2" w:rsidP="002D70F2">
      <w:pPr>
        <w:spacing w:after="0" w:line="270" w:lineRule="atLeast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Предмет работы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игры и экспериментирование детей 3-го года жизни.</w:t>
      </w: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Объект работы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содержание формы организации, методы и приемы экспериментирования в I младшей группе.</w:t>
      </w: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Цель работы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изучение, подбор содержания и эффективных методов и приемов руководства экспериментирования детей 3-го года жизни. Создание предметно-развивающей седы, стимулирующей экспериментирование детей I младшей группы.</w:t>
      </w: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>Задачи для педагога:</w:t>
      </w:r>
    </w:p>
    <w:p w:rsidR="002D70F2" w:rsidRDefault="002D70F2" w:rsidP="00004927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теоретический, практический материал по данной теме, технологии экспериментирования.</w:t>
      </w:r>
    </w:p>
    <w:p w:rsidR="002D70F2" w:rsidRDefault="002D70F2" w:rsidP="00004927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специфику самостоятельного и совместного экспериментирования у детей 3-го года жизни.</w:t>
      </w:r>
    </w:p>
    <w:p w:rsidR="002D70F2" w:rsidRDefault="002D70F2" w:rsidP="00004927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Осуществить отбор и систематизацию содержания методов и приемов организации экспериментирования в I младшей группе.</w:t>
      </w:r>
    </w:p>
    <w:p w:rsidR="002D70F2" w:rsidRDefault="002D70F2" w:rsidP="00004927">
      <w:pPr>
        <w:numPr>
          <w:ilvl w:val="0"/>
          <w:numId w:val="35"/>
        </w:numPr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Разработать рекомендации для воспитателей и родителей по данной теме.</w:t>
      </w:r>
    </w:p>
    <w:p w:rsidR="002D70F2" w:rsidRDefault="002D70F2" w:rsidP="002D70F2">
      <w:pPr>
        <w:spacing w:after="0" w:line="270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2" w:name="h.1fob9te"/>
      <w:bookmarkEnd w:id="2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Задачи  работы с детьми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2D70F2" w:rsidRDefault="002D70F2" w:rsidP="000049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Продолжать воспитывать у ребенка познавательный интерес к окружающему миру. Развивать его любознательность, понимание простейших причинно-следственных отношений в системе «действие-результат».</w:t>
      </w:r>
    </w:p>
    <w:p w:rsidR="002D70F2" w:rsidRDefault="002D70F2" w:rsidP="000049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познавательную активность малыша, желание узнать новое, наблюдать, запоминать, сравнивать, экспериментировать. Переводить действия игрового экспериментирования в полезное русло, формируя бережное отношение к окружающему миру, желание оберегать и создавать красивое.</w:t>
      </w:r>
    </w:p>
    <w:p w:rsidR="002D70F2" w:rsidRDefault="002D70F2" w:rsidP="000049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 ознакомить ребенка с некоторыми явлениями живой и неживой природы, формировать представление о некоторых свойствах предметов, вещей, материалов, отношений объективного мира.</w:t>
      </w:r>
    </w:p>
    <w:p w:rsidR="002D70F2" w:rsidRDefault="002D70F2" w:rsidP="00004927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словами свои ощущения, впечатления, свойства и признаки материалов, предметов.</w:t>
      </w:r>
    </w:p>
    <w:p w:rsidR="002D70F2" w:rsidRDefault="002D70F2" w:rsidP="002D70F2">
      <w:pPr>
        <w:spacing w:after="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70" w:lineRule="atLeast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bookmarkStart w:id="3" w:name="h.3znysh7"/>
      <w:bookmarkStart w:id="4" w:name="h.2et92p0"/>
      <w:bookmarkEnd w:id="3"/>
      <w:bookmarkEnd w:id="4"/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Практическая значимость</w:t>
      </w:r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в процессе экспериментирования к 3 годам освоят новые способы действий со знакомыми объектами, которые меняют свои свойства в результате взаимодействия; у детей сформируются основы целенаправленной поисковой деятельности и эстетического восприятия природы, чувство прекрасного от процесса и результатов деятельности.</w:t>
      </w: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б). Данная работа позволит активно включать ребенка в исследовательскую деятельность, значительно повысить развивающий эффект, будет способствовать развитию его любознательность, всех видов восприятия (зрительных, слуховых, тактильных, двигательных), логического мышления, устойчивого внимания.</w:t>
      </w: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в). Организуя, показывая, предлагая малышу разные способы обследовательских действий: посмотреть, потрогать, погладить, позвенеть, попробовать на вкус и т. д.; воспитатель поможет освоить свойства и качества предметов и материалов, называя их, то есть стимулирует развитие активной речи.</w:t>
      </w: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II.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Воспитателям – поможет в организации исследовательско-познавательной работы в группах младшего дошкольного возраста.</w:t>
      </w: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III.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Родители смогут понять важность, необходимость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«делания открытий с ребенком», «фокусов», «чудес» через экспериментирование, т.е. ребенок по природе своей исследователь. Значение этого для познавательного развития ребенка (его речи, логического мышления, воображения, восприятия…)</w:t>
      </w:r>
    </w:p>
    <w:p w:rsidR="002D70F2" w:rsidRDefault="002D70F2" w:rsidP="002D70F2">
      <w:pPr>
        <w:spacing w:after="0" w:line="270" w:lineRule="atLeast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bookmarkStart w:id="5" w:name="h.tyjcwt"/>
      <w:bookmarkEnd w:id="5"/>
    </w:p>
    <w:p w:rsidR="002D70F2" w:rsidRDefault="002D70F2" w:rsidP="002D70F2">
      <w:pPr>
        <w:spacing w:after="0" w:line="270" w:lineRule="atLeast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Новизна</w:t>
      </w:r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D70F2" w:rsidRDefault="002D70F2" w:rsidP="002D70F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ФГОС провозглашает 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деятельностный подход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к образовательному процессу (в НОД, совместной деятельности, самостоятельной деятельности). А это предполагает метод проб и ошибок, опыта, поиска, экспериментирования с последующими выводами, суждениями. </w:t>
      </w:r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bookmarkStart w:id="6" w:name="h.3dy6vkm"/>
      <w:bookmarkEnd w:id="6"/>
    </w:p>
    <w:p w:rsidR="002D70F2" w:rsidRDefault="002D70F2" w:rsidP="002D70F2">
      <w:pPr>
        <w:spacing w:after="0" w:line="270" w:lineRule="atLeast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Результативность</w:t>
      </w:r>
    </w:p>
    <w:p w:rsidR="002D70F2" w:rsidRDefault="002D70F2" w:rsidP="002D70F2">
      <w:pPr>
        <w:spacing w:after="0" w:line="270" w:lineRule="atLeast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2D70F2" w:rsidRDefault="002D70F2" w:rsidP="002D70F2">
      <w:pPr>
        <w:spacing w:after="0" w:line="27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Каждая задача, встающая перед ребенком – это проблема, которую он решает через деятельность, получая огромное чувство удовлетворения от причастности к маленькому открытию, которое он сделал самостоятельно. А освоенный ребенком способ деятельности преобразуется в умения, которые в совокупности формирует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ключевые компетентности.</w:t>
      </w: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h.4d34og8"/>
      <w:bookmarkEnd w:id="7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Исходя из приведенных выше теоретических выкладок, мною и был разработан следующий перспективный план работы по экспериментированию с детьми младшего дошкольного возраста.</w:t>
      </w: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0F2" w:rsidRDefault="002D70F2" w:rsidP="002D70F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ru-RU"/>
        </w:rPr>
        <w:t>Список литературы:</w:t>
      </w:r>
    </w:p>
    <w:p w:rsidR="002D70F2" w:rsidRDefault="002D70F2" w:rsidP="0000492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«Организация экспериментальной деятельности дошкольников». Методические рекомендации. Под общ. Редакцией Л.Н. Прохоровой. «Аркти», Москва. 2004 г.</w:t>
      </w:r>
    </w:p>
    <w:p w:rsidR="002D70F2" w:rsidRDefault="002D70F2" w:rsidP="0000492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А.И. Иванова «Естесственно-научные наблюдения и эксперименты в детском саду», ТЦ «Сфера», Москва. 2004 г.</w:t>
      </w:r>
    </w:p>
    <w:p w:rsidR="002D70F2" w:rsidRDefault="002D70F2" w:rsidP="0000492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Л.В. Бех, Г.Н. Куляба «Отчего и почему». Ростов-на-Дону. Изд-во областного ИПК и ПРО. 2008 г.</w:t>
      </w:r>
    </w:p>
    <w:p w:rsidR="002D70F2" w:rsidRDefault="002D70F2" w:rsidP="00004927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 Тугушева, А.Е. Чистякова «Экспериментальная деятельность детей среднего и старшего дошкольного возраста. Санкт-Петербург, «Детство-ПРЕСС». 2010 г.</w:t>
      </w:r>
    </w:p>
    <w:p w:rsidR="002D70F2" w:rsidRDefault="002D70F2" w:rsidP="002D70F2">
      <w:pPr>
        <w:pStyle w:val="a8"/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8"/>
          <w:szCs w:val="28"/>
        </w:rPr>
      </w:pPr>
      <w:r w:rsidRPr="002D70F2">
        <w:rPr>
          <w:rFonts w:ascii="Times New Roman" w:hAnsi="Times New Roman"/>
          <w:b/>
          <w:sz w:val="28"/>
          <w:szCs w:val="28"/>
        </w:rPr>
        <w:t xml:space="preserve">Перспективный план опытов - экспериментов </w:t>
      </w:r>
      <w:r w:rsidR="00943EED" w:rsidRPr="002D70F2">
        <w:rPr>
          <w:rFonts w:ascii="Times New Roman" w:hAnsi="Times New Roman"/>
          <w:b/>
          <w:sz w:val="28"/>
          <w:szCs w:val="28"/>
        </w:rPr>
        <w:t xml:space="preserve"> 1-я младшая группа</w:t>
      </w: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>Сентябрь</w:t>
      </w:r>
    </w:p>
    <w:tbl>
      <w:tblPr>
        <w:tblW w:w="15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126"/>
        <w:gridCol w:w="6379"/>
        <w:gridCol w:w="4518"/>
      </w:tblGrid>
      <w:tr w:rsidR="00AE0968" w:rsidRPr="002D70F2" w:rsidTr="00EB63E2">
        <w:trPr>
          <w:trHeight w:val="342"/>
        </w:trPr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518" w:type="dxa"/>
          </w:tcPr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Оборудование: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968" w:rsidRPr="002D70F2" w:rsidTr="00EB63E2">
        <w:trPr>
          <w:trHeight w:val="1484"/>
        </w:trPr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AE0968" w:rsidRPr="002D70F2" w:rsidRDefault="0079497B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«Я пеку</w:t>
            </w:r>
            <w:r w:rsidR="00AE0968"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,</w:t>
            </w: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 xml:space="preserve"> </w:t>
            </w:r>
            <w:r w:rsidR="00AE0968"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пеку, пеку»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Формировать  знания о свойствах сухого и влажного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0968" w:rsidRPr="002D70F2" w:rsidRDefault="00AE0968" w:rsidP="00EB63E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Учить способам обследования материала (сжать песок в руке и ссыпать с ладони)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зрительно</w:t>
            </w:r>
            <w:r w:rsidR="00E36A7A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 слуховые связи, мелкую моторику рук, координацию движений.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элементарной экспериментальной  деятельности.</w:t>
            </w:r>
          </w:p>
        </w:tc>
        <w:tc>
          <w:tcPr>
            <w:tcW w:w="4518" w:type="dxa"/>
          </w:tcPr>
          <w:p w:rsidR="00AE0968" w:rsidRPr="002D70F2" w:rsidRDefault="00AE0968" w:rsidP="00EB63E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Центр « Вода-песок».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 для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«Кто живёт в воде»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Картотека№2 часть</w:t>
            </w:r>
            <w:r w:rsidR="00E36A7A"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2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Познакомить  детей со свойствами воды.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E0968" w:rsidRPr="002D70F2" w:rsidRDefault="00AE0968" w:rsidP="00EB63E2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Формировать у детей навык практического экспериментирования с разными предметами из разных материалов.</w:t>
            </w:r>
          </w:p>
          <w:p w:rsidR="00AE0968" w:rsidRPr="002D70F2" w:rsidRDefault="00AE0968" w:rsidP="00EB63E2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активный словарь.</w:t>
            </w:r>
          </w:p>
          <w:p w:rsidR="00AE0968" w:rsidRPr="002D70F2" w:rsidRDefault="00AE0968" w:rsidP="00EB63E2">
            <w:pPr>
              <w:pStyle w:val="a8"/>
              <w:widowControl w:val="0"/>
              <w:numPr>
                <w:ilvl w:val="1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 Воспитывать положительное отношение к персонажу Капельке.</w:t>
            </w: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8" w:type="dxa"/>
          </w:tcPr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Игрушка</w:t>
            </w:r>
            <w:r w:rsidR="0079497B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</w:t>
            </w:r>
            <w:r w:rsidR="0079497B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542A" w:rsidRPr="002D70F2">
              <w:rPr>
                <w:rFonts w:ascii="Times New Roman" w:hAnsi="Times New Roman"/>
                <w:sz w:val="24"/>
                <w:szCs w:val="24"/>
              </w:rPr>
              <w:t>Капитошка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(синий воздушный шарик, надутый в виде капли)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 тазика с водой (холодная, тёплая)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Банка с грязной водой.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Домашний фонтанчик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Чистая кипячёная вода, чашки.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Прозрачные одноразовые стаканчики.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Цветные губки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Плавающие игрушки.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 xml:space="preserve">Октябрь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00"/>
        <w:gridCol w:w="2117"/>
        <w:gridCol w:w="6323"/>
        <w:gridCol w:w="4506"/>
      </w:tblGrid>
      <w:tr w:rsidR="00AE0968" w:rsidRPr="002D70F2" w:rsidTr="002D70F2">
        <w:tc>
          <w:tcPr>
            <w:tcW w:w="530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«Отпечатки на песке»</w:t>
            </w:r>
          </w:p>
          <w:p w:rsidR="00AE0968" w:rsidRPr="002D70F2" w:rsidRDefault="00AE0968" w:rsidP="00EB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Закрепить  знания детей о свойстве влажного песка- сохранять форму предмета.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Учить детей делать отпечатки ладони, кулачка, ребра ладони.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фантазию, творческие способности.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своей работе, работам своих товарищей.</w:t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pStyle w:val="a8"/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 Песок.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 Разноцветные камушки.</w:t>
            </w:r>
          </w:p>
          <w:p w:rsidR="00AE0968" w:rsidRPr="002D70F2" w:rsidRDefault="00AE0968" w:rsidP="00EB63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2D70F2">
        <w:tc>
          <w:tcPr>
            <w:tcW w:w="530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«Поплывёт или утонет»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Познакомить  детей со свойствами резины, камней. Резина лёгкая она плавает в воде. Камень тяжёлый - тонет.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3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Учить детей действовать с резиновыми игрушками, природными материалами – камушками.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умение проговаривать знакомую потешку, показывать её при помощи пальчиковой гимнастики.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 положительное отношение к персонажу.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6" w:type="dxa"/>
          </w:tcPr>
          <w:p w:rsidR="00AE0968" w:rsidRPr="002D70F2" w:rsidRDefault="00AE0968" w:rsidP="00EB63E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Центр</w:t>
            </w:r>
            <w:r w:rsidR="0079497B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вода – песок.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Маленькие резиновые мячики по количеству детей.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Разноцветные камушки</w:t>
            </w:r>
          </w:p>
          <w:p w:rsidR="00AE0968" w:rsidRPr="002D70F2" w:rsidRDefault="00AE0968" w:rsidP="00EB63E2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Резиновая утка.</w:t>
            </w:r>
          </w:p>
          <w:p w:rsidR="00AE0968" w:rsidRPr="002D70F2" w:rsidRDefault="00AE0968" w:rsidP="00EB63E2">
            <w:pPr>
              <w:pStyle w:val="a9"/>
              <w:ind w:left="-284"/>
              <w:jc w:val="center"/>
              <w:rPr>
                <w:rFonts w:ascii="Times New Roman" w:hAnsi="Times New Roman"/>
                <w:i/>
                <w:shadow/>
                <w:color w:val="0070C0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0F2" w:rsidRDefault="002D70F2" w:rsidP="002D70F2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</w:p>
    <w:p w:rsidR="00AE0968" w:rsidRPr="002D70F2" w:rsidRDefault="002D70F2" w:rsidP="002D70F2">
      <w:pPr>
        <w:spacing w:after="0" w:line="240" w:lineRule="auto"/>
        <w:ind w:right="-456"/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>Ноябрь</w:t>
      </w:r>
    </w:p>
    <w:tbl>
      <w:tblPr>
        <w:tblpPr w:leftFromText="180" w:rightFromText="180" w:vertAnchor="text" w:horzAnchor="margin" w:tblpY="7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699"/>
        <w:gridCol w:w="2136"/>
        <w:gridCol w:w="6527"/>
        <w:gridCol w:w="3898"/>
      </w:tblGrid>
      <w:tr w:rsidR="00AE0968" w:rsidRPr="002D70F2" w:rsidTr="00EB63E2">
        <w:trPr>
          <w:trHeight w:val="2682"/>
        </w:trPr>
        <w:tc>
          <w:tcPr>
            <w:tcW w:w="526" w:type="dxa"/>
          </w:tcPr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«Норки для мышки»</w:t>
            </w: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Закрепить  знания детей о свойствах воды и песка</w:t>
            </w:r>
          </w:p>
        </w:tc>
        <w:tc>
          <w:tcPr>
            <w:tcW w:w="6527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Формировать умение узнавать и называть основные цвета.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общую и мелкую моторику.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элементарной исследовательской деятельности.</w:t>
            </w:r>
          </w:p>
          <w:p w:rsidR="00AE0968" w:rsidRPr="002D70F2" w:rsidRDefault="00AE0968" w:rsidP="002D70F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2D70F2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Центр «Вода-песок».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Дорожка.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Подвижная мышка.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Маленькие мышки по количеству детей.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Цветные коробочки.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Бочата- вкладыши.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Косточки абрикоса, зёрна белой и красной фасоли, горох, семечки.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Маленькие тарелочки.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Красный и синий таз.</w:t>
            </w:r>
          </w:p>
        </w:tc>
      </w:tr>
      <w:tr w:rsidR="00AE0968" w:rsidRPr="002D70F2" w:rsidTr="00EB63E2">
        <w:trPr>
          <w:trHeight w:val="1191"/>
        </w:trPr>
        <w:tc>
          <w:tcPr>
            <w:tcW w:w="526" w:type="dxa"/>
          </w:tcPr>
          <w:p w:rsidR="00AE0968" w:rsidRPr="002D70F2" w:rsidRDefault="00AE0968" w:rsidP="002D70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9" w:type="dxa"/>
          </w:tcPr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«Сказка о камушке».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Картотека№2 часть</w:t>
            </w:r>
            <w:r w:rsidR="00E36A7A"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2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Формировать  у детей навык практического экспериментирования с разными предметами из разных материалов.</w:t>
            </w:r>
          </w:p>
        </w:tc>
        <w:tc>
          <w:tcPr>
            <w:tcW w:w="6527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26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Учить детей действовать с природным материалом.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709" w:hanging="283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зрительно – слуховые связи, мелкую моторику рук,        координацию движений.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познавательный интерес к окружающему миру.</w:t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8" w:type="dxa"/>
          </w:tcPr>
          <w:p w:rsidR="00AE0968" w:rsidRPr="002D70F2" w:rsidRDefault="00AE0968" w:rsidP="0000492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Камешки разного размера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Пёрышки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Таз с водой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Ведёрки 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68" w:rsidRPr="002D70F2" w:rsidRDefault="00AE0968" w:rsidP="00AE0968">
      <w:pPr>
        <w:jc w:val="right"/>
        <w:rPr>
          <w:rFonts w:ascii="Times New Roman" w:hAnsi="Times New Roman"/>
          <w:sz w:val="24"/>
          <w:szCs w:val="24"/>
        </w:rPr>
      </w:pP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 xml:space="preserve">Декабрь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05"/>
        <w:gridCol w:w="2117"/>
        <w:gridCol w:w="6447"/>
        <w:gridCol w:w="3887"/>
      </w:tblGrid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«Пересыпание сухого песка через воронку»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  <w:t xml:space="preserve"> 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Закрепить   знания детей о свойстве песка - удерживать воду.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Формировать понятия «широкий», «узкий», «большой», «маленький».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фантазию, творческие способности.</w:t>
            </w:r>
          </w:p>
          <w:p w:rsidR="00AE0968" w:rsidRPr="00267B83" w:rsidRDefault="00AE0968" w:rsidP="00004927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аккуратность в работе, желание играть рядом с товарищами.</w:t>
            </w: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Песок.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Узкий и широкий совок.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Мерные стаканчики.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Ведро с водой.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Большой и маленький бумажные кораблики.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EB63E2">
        <w:trPr>
          <w:trHeight w:val="1188"/>
        </w:trPr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  <w:t>«Окрашивание воды»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i/>
                <w:color w:val="1F497D"/>
                <w:sz w:val="24"/>
                <w:szCs w:val="24"/>
              </w:rPr>
              <w:t>Картотека№3</w:t>
            </w:r>
          </w:p>
        </w:tc>
        <w:tc>
          <w:tcPr>
            <w:tcW w:w="2126" w:type="dxa"/>
          </w:tcPr>
          <w:p w:rsidR="00AE0968" w:rsidRPr="00267B83" w:rsidRDefault="00AE0968" w:rsidP="00267B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Формировать  представление детей о свойстве воды - возможность окрашивани</w:t>
            </w:r>
            <w:r w:rsidR="00267B83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Приучать  называть основные цвета.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элементарной исследовательской деятельности.</w:t>
            </w: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Игрушка- капитошка.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Одноразовые стаканчики с водой.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Гуашевые краски.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Морковный сок.</w:t>
            </w:r>
          </w:p>
        </w:tc>
      </w:tr>
    </w:tbl>
    <w:p w:rsidR="00AE0968" w:rsidRPr="002D70F2" w:rsidRDefault="00AE0968" w:rsidP="00AE0968">
      <w:pPr>
        <w:rPr>
          <w:rFonts w:ascii="Times New Roman" w:hAnsi="Times New Roman"/>
          <w:sz w:val="24"/>
          <w:szCs w:val="24"/>
        </w:rPr>
      </w:pP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00"/>
        <w:gridCol w:w="2117"/>
        <w:gridCol w:w="6450"/>
        <w:gridCol w:w="3889"/>
      </w:tblGrid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«Что я закопала в песок»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Закрепить  знания детей о свойствах сухого и влажного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Формировать развитие памяти, внимания, наблюдательности.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умение отображать в речи с помощью предлогов (на, под, в) местонахождение предметов.</w:t>
            </w:r>
          </w:p>
          <w:p w:rsidR="00AE0968" w:rsidRPr="002D70F2" w:rsidRDefault="00AE0968" w:rsidP="00004927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общую и мелкую моторику, тактильные ощущения.</w:t>
            </w:r>
          </w:p>
          <w:p w:rsidR="00AE0968" w:rsidRPr="00267B83" w:rsidRDefault="00AE0968" w:rsidP="00004927">
            <w:pPr>
              <w:pStyle w:val="a8"/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Воспитывать заботливое отношение к животным.</w:t>
            </w: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Игрушка-ёж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Игрушки по количеству детей.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Сосновые иголки в тарелочках.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Центр «Вода</w:t>
            </w:r>
            <w:r w:rsidR="0079497B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 песок»</w:t>
            </w:r>
          </w:p>
          <w:p w:rsidR="00AE0968" w:rsidRPr="002D70F2" w:rsidRDefault="00AE0968" w:rsidP="00EB63E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«Превращение воды»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Картотека№3</w:t>
            </w: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Дать   представление о свойстве снега превращаться в воду.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Формировать у детей навык практического экспериментирования с разными  материалами.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AE0968" w:rsidRPr="00267B83" w:rsidRDefault="00AE0968" w:rsidP="00004927">
            <w:pPr>
              <w:pStyle w:val="a8"/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к персонажу-Снеговику.</w:t>
            </w: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Снеговик -игрушка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 для песка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Совочки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Подносы 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Цветные льдинки</w:t>
            </w:r>
          </w:p>
          <w:p w:rsidR="00AE0968" w:rsidRPr="002D70F2" w:rsidRDefault="00AE0968" w:rsidP="00004927">
            <w:pPr>
              <w:pStyle w:val="a8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Чистый снег в тазу</w:t>
            </w:r>
          </w:p>
        </w:tc>
      </w:tr>
    </w:tbl>
    <w:p w:rsidR="00943EED" w:rsidRPr="002D70F2" w:rsidRDefault="00943EED" w:rsidP="00AE0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 xml:space="preserve">Февраль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"/>
        <w:gridCol w:w="1800"/>
        <w:gridCol w:w="2117"/>
        <w:gridCol w:w="6454"/>
        <w:gridCol w:w="3885"/>
      </w:tblGrid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«Заборчики»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Картокека№3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Учить  детей выкладывать форму из влажного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Формировать знания о высоте предмета- высокий, низкий.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общую моторику рук, координацию движений.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доброжелательность, желание помочь.</w:t>
            </w:r>
          </w:p>
          <w:p w:rsidR="00AE0968" w:rsidRPr="00267B83" w:rsidRDefault="00AE0968" w:rsidP="00267B83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Песок.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Набор деревянного театра </w:t>
            </w:r>
          </w:p>
          <w:p w:rsidR="00AE0968" w:rsidRPr="002D70F2" w:rsidRDefault="00AE0968" w:rsidP="00EB63E2">
            <w:pPr>
              <w:pStyle w:val="a8"/>
              <w:widowControl w:val="0"/>
              <w:suppressAutoHyphens/>
              <w:spacing w:after="0" w:line="240" w:lineRule="auto"/>
              <w:ind w:left="1146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« Волк и семеро козлят».</w:t>
            </w:r>
          </w:p>
          <w:p w:rsidR="00AE0968" w:rsidRPr="00267B83" w:rsidRDefault="00AE0968" w:rsidP="00004927">
            <w:pPr>
              <w:pStyle w:val="a8"/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Ведёрки большие и маленькие.</w:t>
            </w:r>
          </w:p>
        </w:tc>
      </w:tr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«Времена года»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Картотека№2 часть</w:t>
            </w:r>
            <w:r w:rsidR="00E36A7A"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2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Дать  представление о свойстве воды превращаться в лёд.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Формировать умение называть основные цвета.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положительное отношение персонажу.</w:t>
            </w: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 из донышек пластиковых бутылок10-15штук.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Вкладыш из-под шоколадных конфет в коробке.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Стакан с прозрачной водой</w:t>
            </w:r>
          </w:p>
          <w:p w:rsidR="00AE0968" w:rsidRPr="002D70F2" w:rsidRDefault="00AE0968" w:rsidP="00004927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Цветная вода в стаканчиках</w:t>
            </w:r>
          </w:p>
          <w:p w:rsidR="00AE0968" w:rsidRPr="00267B83" w:rsidRDefault="00AE0968" w:rsidP="00004927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Игрушка</w:t>
            </w:r>
            <w:r w:rsidR="0079497B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 зайчик</w:t>
            </w:r>
          </w:p>
        </w:tc>
      </w:tr>
    </w:tbl>
    <w:p w:rsidR="00AE0968" w:rsidRPr="002D70F2" w:rsidRDefault="00AE0968" w:rsidP="00AE0968">
      <w:pPr>
        <w:rPr>
          <w:rFonts w:ascii="Times New Roman" w:hAnsi="Times New Roman"/>
          <w:sz w:val="24"/>
          <w:szCs w:val="24"/>
        </w:rPr>
      </w:pPr>
    </w:p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2086"/>
        <w:gridCol w:w="2069"/>
        <w:gridCol w:w="6264"/>
        <w:gridCol w:w="3848"/>
      </w:tblGrid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«Игры с решетом»</w:t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pStyle w:val="a9"/>
              <w:ind w:left="-284"/>
              <w:jc w:val="center"/>
              <w:rPr>
                <w:rFonts w:ascii="Times New Roman" w:hAnsi="Times New Roman"/>
                <w:i/>
                <w:shadow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pStyle w:val="a9"/>
              <w:tabs>
                <w:tab w:val="left" w:pos="2154"/>
              </w:tabs>
              <w:ind w:left="-284"/>
              <w:rPr>
                <w:rFonts w:ascii="Times New Roman" w:hAnsi="Times New Roman"/>
                <w:i/>
                <w:shadow/>
                <w:color w:val="0070C0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i/>
                <w:shadow/>
                <w:color w:val="0070C0"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   умение определять свойства сухого 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 xml:space="preserve">( сыпется) и мокрого (держит </w:t>
            </w: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форму) песка.</w:t>
            </w: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Учить детей набирать песок совком, наполнять форму. Закрепить  умение пользоваться ситом.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 общую и мелкую моторику.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персонажу, желание помочь.</w:t>
            </w:r>
          </w:p>
          <w:p w:rsidR="00AE0968" w:rsidRPr="002D70F2" w:rsidRDefault="00AE0968" w:rsidP="00EB63E2">
            <w:pPr>
              <w:spacing w:after="0"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ab/>
            </w:r>
          </w:p>
          <w:p w:rsidR="00AE0968" w:rsidRPr="002D70F2" w:rsidRDefault="00AE0968" w:rsidP="00EB63E2">
            <w:pPr>
              <w:pStyle w:val="a8"/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Игрушка-Лисичка.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Шнур.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Крупные бусины 15шт.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Песок в прозрачных стаканах.(по количеству детей)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Сита (по количеству детей).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Формочки, подносы 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Лейка с водой.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i/>
                <w:shadow/>
                <w:color w:val="1F497D"/>
                <w:sz w:val="24"/>
                <w:szCs w:val="24"/>
              </w:rPr>
              <w:t>«Тает льдинка»</w:t>
            </w: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Дать  понятие о свойствах и качествах льда.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Формировать представление о диких животных (зайце, белке, медведе).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мелкую моторику рук.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отзывчивость, доброжелательность.</w:t>
            </w: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Игрушки (заяц, медведь, белочка).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Угощение для животных ( капуста, морковь, шишки, конфеты).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Лёд.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Ложка.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Свечка.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68" w:rsidRPr="002D70F2" w:rsidRDefault="00AE0968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 xml:space="preserve">Апрель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984"/>
        <w:gridCol w:w="2126"/>
        <w:gridCol w:w="6237"/>
        <w:gridCol w:w="3905"/>
      </w:tblGrid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«Новая квартира для куклы Маши»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Продолжать  учить детей выкладывать формы из влажного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Приучать детей строить по схеме.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Развивать мелкую моторику рук, координацию движений.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сочувствие к игровым персонажам, вызывать желание помочь им.</w:t>
            </w:r>
          </w:p>
          <w:p w:rsidR="00AE0968" w:rsidRPr="002D70F2" w:rsidRDefault="00AE0968" w:rsidP="00EB63E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Песок.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Кукла –большая.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Подносы.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Совки.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Большой строительный материал.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968" w:rsidRPr="002D70F2" w:rsidTr="00EB63E2">
        <w:tc>
          <w:tcPr>
            <w:tcW w:w="53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«Мокрое - сухое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Формировать  у детей умение называть температуру воды.</w:t>
            </w:r>
          </w:p>
        </w:tc>
        <w:tc>
          <w:tcPr>
            <w:tcW w:w="6237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color w:val="000000"/>
                <w:sz w:val="24"/>
                <w:szCs w:val="24"/>
              </w:rPr>
              <w:t>Упражнять  в назывании предметов одежды, белья.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318"/>
                <w:tab w:val="left" w:pos="1134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представление о некоторых трудовых действиях и предметах, необходимых для стирки (вода, мыло, таз).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 интерес к трудовым действиям взрослых.</w:t>
            </w:r>
          </w:p>
        </w:tc>
        <w:tc>
          <w:tcPr>
            <w:tcW w:w="3905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Тазик 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По ведру с горячей, холодной водой.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Мыло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Мыльница 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68" w:rsidRPr="002D70F2" w:rsidRDefault="00AE0968" w:rsidP="00AE0968">
      <w:pPr>
        <w:jc w:val="center"/>
        <w:rPr>
          <w:rFonts w:ascii="Times New Roman" w:hAnsi="Times New Roman"/>
          <w:sz w:val="24"/>
          <w:szCs w:val="24"/>
        </w:rPr>
      </w:pPr>
    </w:p>
    <w:p w:rsidR="00AE0968" w:rsidRPr="002D70F2" w:rsidRDefault="00943EED" w:rsidP="00AE0968">
      <w:pPr>
        <w:jc w:val="center"/>
        <w:rPr>
          <w:rFonts w:ascii="Times New Roman" w:hAnsi="Times New Roman"/>
          <w:b/>
          <w:sz w:val="24"/>
          <w:szCs w:val="24"/>
        </w:rPr>
      </w:pPr>
      <w:r w:rsidRPr="002D70F2">
        <w:rPr>
          <w:rFonts w:ascii="Times New Roman" w:hAnsi="Times New Roman"/>
          <w:b/>
          <w:sz w:val="24"/>
          <w:szCs w:val="24"/>
        </w:rPr>
        <w:t>М</w:t>
      </w:r>
      <w:r w:rsidR="00AE0968" w:rsidRPr="002D70F2">
        <w:rPr>
          <w:rFonts w:ascii="Times New Roman" w:hAnsi="Times New Roman"/>
          <w:b/>
          <w:sz w:val="24"/>
          <w:szCs w:val="24"/>
        </w:rPr>
        <w:t>ай</w:t>
      </w:r>
    </w:p>
    <w:tbl>
      <w:tblPr>
        <w:tblpPr w:leftFromText="180" w:rightFromText="180" w:vertAnchor="text" w:horzAnchor="margin" w:tblpY="515"/>
        <w:tblW w:w="15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397"/>
        <w:gridCol w:w="2139"/>
        <w:gridCol w:w="5772"/>
        <w:gridCol w:w="4290"/>
      </w:tblGrid>
      <w:tr w:rsidR="00AE0968" w:rsidRPr="002D70F2" w:rsidTr="00EB63E2">
        <w:trPr>
          <w:trHeight w:val="2474"/>
        </w:trPr>
        <w:tc>
          <w:tcPr>
            <w:tcW w:w="573" w:type="dxa"/>
            <w:tcBorders>
              <w:right w:val="single" w:sz="4" w:space="0" w:color="auto"/>
            </w:tcBorders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« Во саду ли во городе»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E36C0A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 Закрепить  умение детей выкладывать формы из влажного песка.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2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Учить находить на ощупь и по названиям спрятанные в песке овощи.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9423B" w:rsidRPr="002D70F2">
              <w:rPr>
                <w:rFonts w:ascii="Times New Roman" w:hAnsi="Times New Roman"/>
                <w:bCs/>
                <w:sz w:val="24"/>
                <w:szCs w:val="24"/>
              </w:rPr>
              <w:t>азвивать тактильно-</w:t>
            </w: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кинестетическую чувствительность. Умение инсценировать знакомую сказку.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9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Cs/>
                <w:sz w:val="24"/>
                <w:szCs w:val="24"/>
              </w:rPr>
              <w:t>Воспитывать положительное отношение к персонажу.</w:t>
            </w:r>
          </w:p>
          <w:p w:rsidR="00AE0968" w:rsidRPr="002D70F2" w:rsidRDefault="00AE0968" w:rsidP="00EB63E2">
            <w:pPr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suppressAutoHyphens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Песок.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Кукла</w:t>
            </w:r>
            <w:r w:rsidR="00E36A7A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 дед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Овощи</w:t>
            </w:r>
            <w:r w:rsidR="00E36A7A" w:rsidRPr="002D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0F2">
              <w:rPr>
                <w:rFonts w:ascii="Times New Roman" w:hAnsi="Times New Roman"/>
                <w:sz w:val="24"/>
                <w:szCs w:val="24"/>
              </w:rPr>
              <w:t>- муляжи (лук, чеснок, свекла, морковь, репа).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Шапочки персонажей сказки «Репка».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Корзинка.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Формочки, разносы, совки (по кол-ву детей)</w:t>
            </w:r>
          </w:p>
          <w:p w:rsidR="00AE0968" w:rsidRPr="00267B83" w:rsidRDefault="00AE0968" w:rsidP="00004927">
            <w:pPr>
              <w:pStyle w:val="a8"/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Лейка с водой.</w:t>
            </w:r>
          </w:p>
        </w:tc>
      </w:tr>
      <w:tr w:rsidR="00AE0968" w:rsidRPr="002D70F2" w:rsidTr="00EB63E2">
        <w:trPr>
          <w:trHeight w:val="2044"/>
        </w:trPr>
        <w:tc>
          <w:tcPr>
            <w:tcW w:w="573" w:type="dxa"/>
            <w:tcBorders>
              <w:right w:val="single" w:sz="4" w:space="0" w:color="auto"/>
            </w:tcBorders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  <w:tcBorders>
              <w:left w:val="single" w:sz="4" w:space="0" w:color="auto"/>
            </w:tcBorders>
          </w:tcPr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«Горячо – холодно»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  <w:t>Картотека№3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F497D"/>
                <w:sz w:val="24"/>
                <w:szCs w:val="24"/>
              </w:rPr>
            </w:pPr>
          </w:p>
          <w:p w:rsidR="00AE0968" w:rsidRPr="002D70F2" w:rsidRDefault="00AE0968" w:rsidP="00EB6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AE0968" w:rsidRPr="002D70F2" w:rsidRDefault="00AE0968" w:rsidP="00267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Закрепить   умение определять и называть температуру воды «холодная», «горячая», «тёплая»</w:t>
            </w:r>
          </w:p>
        </w:tc>
        <w:tc>
          <w:tcPr>
            <w:tcW w:w="5772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Приучать детей употреблять в речи названия предметов, действий с ними.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Развивать умение не отвлекаться от поставленной задачи.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Воспитывать культурно- гигиенические навыки,  поведения.</w:t>
            </w: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E0968" w:rsidRPr="002D70F2" w:rsidRDefault="00AE0968" w:rsidP="00EB63E2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0F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:rsidR="00AE0968" w:rsidRPr="002D70F2" w:rsidRDefault="00AE0968" w:rsidP="00EB63E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Кукла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2 ведёрка с водой (холодная, горячая)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Ванночка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Мыло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>Мыльница</w:t>
            </w:r>
          </w:p>
          <w:p w:rsidR="00AE0968" w:rsidRPr="002D70F2" w:rsidRDefault="00AE0968" w:rsidP="00004927">
            <w:pPr>
              <w:pStyle w:val="a8"/>
              <w:widowControl w:val="0"/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0F2">
              <w:rPr>
                <w:rFonts w:ascii="Times New Roman" w:hAnsi="Times New Roman"/>
                <w:sz w:val="24"/>
                <w:szCs w:val="24"/>
              </w:rPr>
              <w:t xml:space="preserve">Полотенце </w:t>
            </w:r>
          </w:p>
          <w:p w:rsidR="00AE0968" w:rsidRPr="002D70F2" w:rsidRDefault="00AE0968" w:rsidP="00EB6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968" w:rsidRPr="002358F2" w:rsidRDefault="00AE0968" w:rsidP="00AE0968">
      <w:pPr>
        <w:jc w:val="center"/>
        <w:rPr>
          <w:b/>
        </w:rPr>
      </w:pPr>
    </w:p>
    <w:p w:rsidR="00E514EE" w:rsidRPr="00AE0968" w:rsidRDefault="00E514EE" w:rsidP="00AE0968"/>
    <w:p w:rsidR="0079497B" w:rsidRPr="00AE0968" w:rsidRDefault="0079497B"/>
    <w:sectPr w:rsidR="0079497B" w:rsidRPr="00AE0968" w:rsidSect="00267B83">
      <w:footerReference w:type="default" r:id="rId7"/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33" w:rsidRDefault="00B73633" w:rsidP="00931686">
      <w:pPr>
        <w:spacing w:after="0" w:line="240" w:lineRule="auto"/>
      </w:pPr>
      <w:r>
        <w:separator/>
      </w:r>
    </w:p>
  </w:endnote>
  <w:endnote w:type="continuationSeparator" w:id="1">
    <w:p w:rsidR="00B73633" w:rsidRDefault="00B73633" w:rsidP="0093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83" w:rsidRDefault="00267B83">
    <w:pPr>
      <w:pStyle w:val="a5"/>
      <w:jc w:val="right"/>
    </w:pPr>
    <w:fldSimple w:instr=" PAGE   \* MERGEFORMAT ">
      <w:r w:rsidR="00D9338F">
        <w:rPr>
          <w:noProof/>
        </w:rPr>
        <w:t>9</w:t>
      </w:r>
    </w:fldSimple>
  </w:p>
  <w:p w:rsidR="00267B83" w:rsidRDefault="00267B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33" w:rsidRDefault="00B73633" w:rsidP="00931686">
      <w:pPr>
        <w:spacing w:after="0" w:line="240" w:lineRule="auto"/>
      </w:pPr>
      <w:r>
        <w:separator/>
      </w:r>
    </w:p>
  </w:footnote>
  <w:footnote w:type="continuationSeparator" w:id="1">
    <w:p w:rsidR="00B73633" w:rsidRDefault="00B73633" w:rsidP="00931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1BD5C80"/>
    <w:multiLevelType w:val="hybridMultilevel"/>
    <w:tmpl w:val="E50CA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0E7E08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5E61DD"/>
    <w:multiLevelType w:val="hybridMultilevel"/>
    <w:tmpl w:val="5D7CC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31449"/>
    <w:multiLevelType w:val="hybridMultilevel"/>
    <w:tmpl w:val="CAA0F2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E4D10"/>
    <w:multiLevelType w:val="hybridMultilevel"/>
    <w:tmpl w:val="5BC8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272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2EDD2308"/>
    <w:multiLevelType w:val="hybridMultilevel"/>
    <w:tmpl w:val="2272E7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1E56BA0"/>
    <w:multiLevelType w:val="hybridMultilevel"/>
    <w:tmpl w:val="68D41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44017D"/>
    <w:multiLevelType w:val="multilevel"/>
    <w:tmpl w:val="90B8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266B3"/>
    <w:multiLevelType w:val="hybridMultilevel"/>
    <w:tmpl w:val="59740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BF17FC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6442"/>
    <w:multiLevelType w:val="hybridMultilevel"/>
    <w:tmpl w:val="D30CFC3E"/>
    <w:lvl w:ilvl="0" w:tplc="6AD01B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E1DC8"/>
    <w:multiLevelType w:val="hybridMultilevel"/>
    <w:tmpl w:val="4604690C"/>
    <w:lvl w:ilvl="0" w:tplc="71204F26">
      <w:start w:val="1"/>
      <w:numFmt w:val="decimal"/>
      <w:lvlText w:val="%1."/>
      <w:lvlJc w:val="left"/>
      <w:pPr>
        <w:ind w:left="1146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1B7533E"/>
    <w:multiLevelType w:val="hybridMultilevel"/>
    <w:tmpl w:val="5F722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52D3C"/>
    <w:multiLevelType w:val="hybridMultilevel"/>
    <w:tmpl w:val="1696B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75C09"/>
    <w:multiLevelType w:val="hybridMultilevel"/>
    <w:tmpl w:val="B98E3526"/>
    <w:lvl w:ilvl="0" w:tplc="7FE874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CD2507"/>
    <w:multiLevelType w:val="hybridMultilevel"/>
    <w:tmpl w:val="7FB011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E56E0"/>
    <w:multiLevelType w:val="hybridMultilevel"/>
    <w:tmpl w:val="373A38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11010DE"/>
    <w:multiLevelType w:val="hybridMultilevel"/>
    <w:tmpl w:val="AA8E7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912E41"/>
    <w:multiLevelType w:val="hybridMultilevel"/>
    <w:tmpl w:val="4C54A674"/>
    <w:lvl w:ilvl="0" w:tplc="71204F26">
      <w:start w:val="1"/>
      <w:numFmt w:val="decimal"/>
      <w:lvlText w:val="%1."/>
      <w:lvlJc w:val="left"/>
      <w:pPr>
        <w:ind w:left="1506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9F44BA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5169D7"/>
    <w:multiLevelType w:val="hybridMultilevel"/>
    <w:tmpl w:val="3C26FC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601FB4"/>
    <w:multiLevelType w:val="hybridMultilevel"/>
    <w:tmpl w:val="CC521B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65D4546"/>
    <w:multiLevelType w:val="hybridMultilevel"/>
    <w:tmpl w:val="93AEDF0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6B6140D"/>
    <w:multiLevelType w:val="hybridMultilevel"/>
    <w:tmpl w:val="F4A4F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C0C4B"/>
    <w:multiLevelType w:val="hybridMultilevel"/>
    <w:tmpl w:val="905698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229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1">
    <w:nsid w:val="70442E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2">
    <w:nsid w:val="74221ABF"/>
    <w:multiLevelType w:val="hybridMultilevel"/>
    <w:tmpl w:val="77CEAB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66B83"/>
    <w:multiLevelType w:val="hybridMultilevel"/>
    <w:tmpl w:val="9B1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F11D60"/>
    <w:multiLevelType w:val="hybridMultilevel"/>
    <w:tmpl w:val="FA320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B724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6">
    <w:nsid w:val="7E013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30"/>
  </w:num>
  <w:num w:numId="5">
    <w:abstractNumId w:val="25"/>
  </w:num>
  <w:num w:numId="6">
    <w:abstractNumId w:val="12"/>
  </w:num>
  <w:num w:numId="7">
    <w:abstractNumId w:val="18"/>
  </w:num>
  <w:num w:numId="8">
    <w:abstractNumId w:val="31"/>
  </w:num>
  <w:num w:numId="9">
    <w:abstractNumId w:val="4"/>
  </w:num>
  <w:num w:numId="10">
    <w:abstractNumId w:val="2"/>
  </w:num>
  <w:num w:numId="11">
    <w:abstractNumId w:val="23"/>
  </w:num>
  <w:num w:numId="12">
    <w:abstractNumId w:val="27"/>
  </w:num>
  <w:num w:numId="13">
    <w:abstractNumId w:val="9"/>
  </w:num>
  <w:num w:numId="14">
    <w:abstractNumId w:val="7"/>
  </w:num>
  <w:num w:numId="15">
    <w:abstractNumId w:val="28"/>
  </w:num>
  <w:num w:numId="16">
    <w:abstractNumId w:val="10"/>
  </w:num>
  <w:num w:numId="17">
    <w:abstractNumId w:val="15"/>
  </w:num>
  <w:num w:numId="18">
    <w:abstractNumId w:val="22"/>
  </w:num>
  <w:num w:numId="19">
    <w:abstractNumId w:val="8"/>
  </w:num>
  <w:num w:numId="20">
    <w:abstractNumId w:val="36"/>
  </w:num>
  <w:num w:numId="21">
    <w:abstractNumId w:val="34"/>
  </w:num>
  <w:num w:numId="22">
    <w:abstractNumId w:val="29"/>
  </w:num>
  <w:num w:numId="23">
    <w:abstractNumId w:val="33"/>
  </w:num>
  <w:num w:numId="24">
    <w:abstractNumId w:val="20"/>
  </w:num>
  <w:num w:numId="25">
    <w:abstractNumId w:val="17"/>
  </w:num>
  <w:num w:numId="26">
    <w:abstractNumId w:val="5"/>
  </w:num>
  <w:num w:numId="27">
    <w:abstractNumId w:val="32"/>
  </w:num>
  <w:num w:numId="28">
    <w:abstractNumId w:val="26"/>
  </w:num>
  <w:num w:numId="29">
    <w:abstractNumId w:val="21"/>
  </w:num>
  <w:num w:numId="30">
    <w:abstractNumId w:val="24"/>
  </w:num>
  <w:num w:numId="31">
    <w:abstractNumId w:val="6"/>
  </w:num>
  <w:num w:numId="32">
    <w:abstractNumId w:val="13"/>
  </w:num>
  <w:num w:numId="33">
    <w:abstractNumId w:val="3"/>
  </w:num>
  <w:num w:numId="34">
    <w:abstractNumId w:val="14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686"/>
    <w:rsid w:val="00003A68"/>
    <w:rsid w:val="00004927"/>
    <w:rsid w:val="000B321A"/>
    <w:rsid w:val="000D329B"/>
    <w:rsid w:val="00143883"/>
    <w:rsid w:val="00164B6D"/>
    <w:rsid w:val="0018302D"/>
    <w:rsid w:val="002358F2"/>
    <w:rsid w:val="0023768A"/>
    <w:rsid w:val="00240F8C"/>
    <w:rsid w:val="00267B83"/>
    <w:rsid w:val="002A5E0D"/>
    <w:rsid w:val="002D70F2"/>
    <w:rsid w:val="002F26B8"/>
    <w:rsid w:val="003113A0"/>
    <w:rsid w:val="00313B13"/>
    <w:rsid w:val="0043379F"/>
    <w:rsid w:val="0049423B"/>
    <w:rsid w:val="004C38C0"/>
    <w:rsid w:val="004D1B12"/>
    <w:rsid w:val="005E4097"/>
    <w:rsid w:val="006B0478"/>
    <w:rsid w:val="00737537"/>
    <w:rsid w:val="0079497B"/>
    <w:rsid w:val="007D34D9"/>
    <w:rsid w:val="00841C83"/>
    <w:rsid w:val="008B6241"/>
    <w:rsid w:val="00931686"/>
    <w:rsid w:val="00943EED"/>
    <w:rsid w:val="009F4457"/>
    <w:rsid w:val="00A039E6"/>
    <w:rsid w:val="00A20CF6"/>
    <w:rsid w:val="00A736BB"/>
    <w:rsid w:val="00A9149A"/>
    <w:rsid w:val="00AD1E19"/>
    <w:rsid w:val="00AE0968"/>
    <w:rsid w:val="00B73633"/>
    <w:rsid w:val="00BD6F91"/>
    <w:rsid w:val="00C4312E"/>
    <w:rsid w:val="00C955F7"/>
    <w:rsid w:val="00D71306"/>
    <w:rsid w:val="00D87DE0"/>
    <w:rsid w:val="00D9338F"/>
    <w:rsid w:val="00DC4721"/>
    <w:rsid w:val="00E36A7A"/>
    <w:rsid w:val="00E514EE"/>
    <w:rsid w:val="00E609A4"/>
    <w:rsid w:val="00EB63E2"/>
    <w:rsid w:val="00ED542A"/>
    <w:rsid w:val="00EF105B"/>
    <w:rsid w:val="00FF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5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70F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686"/>
  </w:style>
  <w:style w:type="paragraph" w:styleId="a5">
    <w:name w:val="footer"/>
    <w:basedOn w:val="a"/>
    <w:link w:val="a6"/>
    <w:uiPriority w:val="99"/>
    <w:unhideWhenUsed/>
    <w:rsid w:val="00931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686"/>
  </w:style>
  <w:style w:type="table" w:styleId="a7">
    <w:name w:val="Table Grid"/>
    <w:basedOn w:val="a1"/>
    <w:uiPriority w:val="59"/>
    <w:rsid w:val="009316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686"/>
    <w:pPr>
      <w:ind w:left="720"/>
      <w:contextualSpacing/>
    </w:pPr>
  </w:style>
  <w:style w:type="paragraph" w:styleId="a9">
    <w:name w:val="No Spacing"/>
    <w:uiPriority w:val="1"/>
    <w:qFormat/>
    <w:rsid w:val="004D1B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0F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2006-01-01T02:00:00Z</cp:lastPrinted>
  <dcterms:created xsi:type="dcterms:W3CDTF">2016-01-24T10:41:00Z</dcterms:created>
  <dcterms:modified xsi:type="dcterms:W3CDTF">2016-01-24T10:41:00Z</dcterms:modified>
</cp:coreProperties>
</file>