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6" w:rsidRPr="00FE6766" w:rsidRDefault="00FE6766" w:rsidP="00FE6766">
      <w:pPr>
        <w:pStyle w:val="c13"/>
        <w:spacing w:before="0" w:beforeAutospacing="0" w:after="0" w:afterAutospacing="0" w:line="360" w:lineRule="auto"/>
        <w:jc w:val="center"/>
        <w:rPr>
          <w:b/>
          <w:color w:val="444444"/>
          <w:sz w:val="28"/>
          <w:szCs w:val="28"/>
        </w:rPr>
      </w:pPr>
      <w:r w:rsidRPr="00FE6766">
        <w:rPr>
          <w:rStyle w:val="c5"/>
          <w:b/>
          <w:color w:val="444444"/>
          <w:sz w:val="28"/>
          <w:szCs w:val="28"/>
        </w:rPr>
        <w:t>Консультация«Игры и упражнения</w:t>
      </w:r>
    </w:p>
    <w:p w:rsidR="00FE6766" w:rsidRPr="00FE6766" w:rsidRDefault="00FE6766" w:rsidP="00FE6766">
      <w:pPr>
        <w:pStyle w:val="c13"/>
        <w:spacing w:before="0" w:beforeAutospacing="0" w:after="0" w:afterAutospacing="0" w:line="360" w:lineRule="auto"/>
        <w:jc w:val="center"/>
        <w:rPr>
          <w:b/>
          <w:color w:val="444444"/>
          <w:sz w:val="28"/>
          <w:szCs w:val="28"/>
        </w:rPr>
      </w:pPr>
      <w:r w:rsidRPr="00FE6766">
        <w:rPr>
          <w:rStyle w:val="c5"/>
          <w:b/>
          <w:color w:val="444444"/>
          <w:sz w:val="28"/>
          <w:szCs w:val="28"/>
        </w:rPr>
        <w:t>по предупреждению нарушений чтения и письма</w:t>
      </w:r>
    </w:p>
    <w:p w:rsidR="00FE6766" w:rsidRPr="00FE6766" w:rsidRDefault="00FE6766" w:rsidP="00FE6766">
      <w:pPr>
        <w:pStyle w:val="c13"/>
        <w:spacing w:before="0" w:beforeAutospacing="0" w:after="0" w:afterAutospacing="0" w:line="360" w:lineRule="auto"/>
        <w:jc w:val="center"/>
        <w:rPr>
          <w:b/>
          <w:color w:val="444444"/>
          <w:sz w:val="28"/>
          <w:szCs w:val="28"/>
        </w:rPr>
      </w:pPr>
      <w:r w:rsidRPr="00FE6766">
        <w:rPr>
          <w:rStyle w:val="c5"/>
          <w:b/>
          <w:color w:val="444444"/>
          <w:sz w:val="28"/>
          <w:szCs w:val="28"/>
        </w:rPr>
        <w:t>у дошкольников с нарушениями речи»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Развитие речи дошкольников является одним из важных условий в подготовке детей дошкольного возраста к школьному обучению. Одним из основных этапов формирования грамматически правильной устной и письменной речи является работа по предупреждению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дисграфии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дислексии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дошкольников. Логопед должен понимать, что профилактика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дисграфии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дислексии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актуальной проблемой в современном модернизированном мире. Если раньше ребенок шел в школу и не мог писать и читать, то это считалось нормой. Но в наше время ребенку, который не умеет читать, очень сложно ориентироваться в окружающем мире. Предупреждение нарушений чтения и письма одно из приоритетных направлений деятельности учителя-логопеда в условиях дошкольного образовательного учр</w:t>
      </w:r>
      <w:r w:rsidR="004F25DE"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еждения.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группах для детей с тяжелыми нарушениями речи обучение рассчитано на два года, поэтому звуковой аналитико-синтетический метод профилактики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дислексии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дисграфии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целесообразно разделить на два этапа: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Первый год обучения.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Безбуквенный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период. Проводится звуковой анализ и синтез сочетаний, слогов и слов.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Второй год обучения. Буквенный период. Проводится </w:t>
      </w:r>
      <w:proofErr w:type="spellStart"/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и синтез слогов и слов. Анализ текстов и предложений.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безбуквенном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этапе обучения необходимо развивать у дошкольников интерес к занятиям и формировать осознанное овладение фонетической системой языка. Пробудить познавательный интерес помогают различные игры и игровые приёмы.</w:t>
      </w:r>
    </w:p>
    <w:p w:rsid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Приемы, помогающие детям лучше запоминать зрительный образ букв (по И.Л.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Калининой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):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лепка из пластилина;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выкладывание из палочек, спичек, веревочек, мозаики;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вырезание из цветной бумаги;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выжигание на дощечках;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вычеркивание заданной буквы из текста (игра «Зоркие глазки»);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отгадывание букв с закрытыми глазами (взрослый пишет на ладони ребенка);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узнавание буквы на ощупь (игра «Умные ручки»);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выдавливание спицей очертания букв, письмо на снегу, песке;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рисование буквы в воздухе (ребенок указкой пишет, а взрослый отгадывает).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«Необычный конструктор»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Цели: вовлечь детей в коллективный поиск элементов, необходимых для «построения» печатных букв; начать классификацию букв алфавита по количеству элементов.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фланелеграфе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выкладывают из деталей букву. Разных элементов всего 8: овал, два полуовала – большой и малый; палочка – большая, средней величины и маленькая; две точки; знак над й. «Активных» элементов всего 6.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Упражнение «Кто внимательнее?» (самостоятельная работа)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«Перепечатать» с полотна буквы, которые состоят: из одного элемента (О, С); из двух элементов (У, Г, </w:t>
      </w:r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 и т.д.); из трех элементов и т.д.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«Перепечатать» с полотна буквы, которые «смотрят»: прямо (А, И, Й, М, Н, О, Т и т.д.); вправо (Б, В, Г, Е и т.д.); влево (</w:t>
      </w:r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Л, У, Ч и т.д.); «открыты» (А, Б, Г и т.д.); «закрыты» (В, О).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Упражнение «Нарисуй дорожку»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 предлагают на листе бумаги фломастером нарисовать маршрут поездки на машине; «Едем прямо, сворачиваем направо, вперед, поворачиваем налево и т.д.».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Упражнение «Угадай, какая буква?»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Первую загадку о букве в качестве образца предлагает педагог. Например: «Эта буква имеет три элемента: малый полуовал и две палочки – большую и среднюю. Большая палочка стоит вертикально, полуовал «висит» на ней слева, </w:t>
      </w: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 палочка средней величины словно «поддерживает» полуовал. Какая эта буква? (Я).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«Разноцветное путешествие»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каждого ребенка на столе лист с девятью цветными квадратами. Движение начинается с центрального квадрата. Дается сигнал: вверх – вправо – вниз и т.д. Дети передвигают фишку и называют квадрат, в котором они остановились.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Занимательные задания: </w:t>
      </w:r>
    </w:p>
    <w:p w:rsidR="007003DA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Раскрасить букву красным (гласные), синим (согласные) цветом;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Обвести букву по точкам;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Слепить букву из пластилина;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Выложить контур буквы из палочек (спичек, природного материала);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Изобразить букву с помощью веревочки, проволоки;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“Нарисовать” букву в воздухе (указательным пальцем правой руки либо всей рукой).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Определить, на что похожа буква;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Отличить правильное и неправильное написание буквы (зеркальное изображение);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Найти букву среди других (без наложения и с наложением друг на друга).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Обвести найденную букву (красным или синим цветом);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Восстановить букву (изолированно в слоге, слове, предложении);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Собрать букву из двух половинок;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Добавить недостающую половинку буквы в слогах, словах, прочитать их;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</w:t>
      </w:r>
      <w:r w:rsid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 слово по пол бук</w:t>
      </w: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ве.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Прочитать слова, составленные из букв разного шрифта;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Отгадать, какая буква потерялась, прочитать слово;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«Собрать» буквы и прочитать слово;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с изографами.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результате проводимой работы у детей: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улучшаются внимание, восприятие;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дети учатся видеть, слышать, рассуждать;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формируется правильное, осмысленное чтение, пробуждается интерес к процессу чтения и письма, снимается эмоциональное напряжение и тревожность; </w:t>
      </w:r>
    </w:p>
    <w:p w:rsidR="004F25DE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развивается способность к переносу полученных навыков на незнакомый материал. </w:t>
      </w:r>
    </w:p>
    <w:p w:rsidR="00F67D79" w:rsidRPr="00FE6766" w:rsidRDefault="00955919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Ранняя диагностика, прогнозирование школьных проблем и коррекция трудностей – залог успешного обучения детей в школе.</w:t>
      </w:r>
      <w:r w:rsidRPr="00FE676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F25DE" w:rsidRPr="00FE6766" w:rsidRDefault="004F25DE" w:rsidP="00FE676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4F25DE" w:rsidRPr="00FE6766" w:rsidRDefault="004F25DE" w:rsidP="00FE67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Ефименкова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Л.Н. Коррекция устной и письменной речи учащихся начальных классов. – М., 1991. </w:t>
      </w:r>
    </w:p>
    <w:p w:rsidR="004F25DE" w:rsidRPr="00FE6766" w:rsidRDefault="004F25DE" w:rsidP="00FE67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Жукова Н.С.,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Мастюкова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Е.М, Филичева Т.Б. Преодоление общего недоразвития речи. – М., 1990.</w:t>
      </w:r>
    </w:p>
    <w:p w:rsidR="004F25DE" w:rsidRPr="00FE6766" w:rsidRDefault="004F25DE" w:rsidP="00FE67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Корнев А.Н.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Дислексия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дисграфия</w:t>
      </w:r>
      <w:proofErr w:type="spell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детей. – С.Пб</w:t>
      </w:r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1995. </w:t>
      </w:r>
    </w:p>
    <w:p w:rsidR="004F25DE" w:rsidRPr="00FE6766" w:rsidRDefault="004F25DE" w:rsidP="00FE67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Ткаченко Т.А Если дошкольник плохо говорит. – С. Пб</w:t>
      </w:r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1997. </w:t>
      </w:r>
    </w:p>
    <w:p w:rsidR="00F67D79" w:rsidRPr="00FA6D2F" w:rsidRDefault="004F25DE" w:rsidP="00F67D7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Ткаченко Т.А В первый класс без дефектов речи. – С. Пб</w:t>
      </w:r>
      <w:proofErr w:type="gramStart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Pr="00FE6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1999.</w:t>
      </w:r>
      <w:bookmarkStart w:id="0" w:name="_GoBack"/>
      <w:bookmarkEnd w:id="0"/>
    </w:p>
    <w:sectPr w:rsidR="00F67D79" w:rsidRPr="00FA6D2F" w:rsidSect="004F25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526"/>
    <w:multiLevelType w:val="hybridMultilevel"/>
    <w:tmpl w:val="5B9CC8F6"/>
    <w:lvl w:ilvl="0" w:tplc="CACC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3F"/>
    <w:rsid w:val="003C6A3F"/>
    <w:rsid w:val="004F25DE"/>
    <w:rsid w:val="007003DA"/>
    <w:rsid w:val="00955919"/>
    <w:rsid w:val="00994090"/>
    <w:rsid w:val="00CB0583"/>
    <w:rsid w:val="00F67D79"/>
    <w:rsid w:val="00FA6D2F"/>
    <w:rsid w:val="00FE6766"/>
    <w:rsid w:val="00FF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DE"/>
    <w:pPr>
      <w:ind w:left="720"/>
      <w:contextualSpacing/>
    </w:pPr>
  </w:style>
  <w:style w:type="paragraph" w:customStyle="1" w:styleId="c13">
    <w:name w:val="c13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7D79"/>
  </w:style>
  <w:style w:type="paragraph" w:customStyle="1" w:styleId="c10">
    <w:name w:val="c10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D79"/>
  </w:style>
  <w:style w:type="character" w:customStyle="1" w:styleId="apple-converted-space">
    <w:name w:val="apple-converted-space"/>
    <w:basedOn w:val="a0"/>
    <w:rsid w:val="00F67D79"/>
  </w:style>
  <w:style w:type="character" w:customStyle="1" w:styleId="c0">
    <w:name w:val="c0"/>
    <w:basedOn w:val="a0"/>
    <w:rsid w:val="00F67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DE"/>
    <w:pPr>
      <w:ind w:left="720"/>
      <w:contextualSpacing/>
    </w:pPr>
  </w:style>
  <w:style w:type="paragraph" w:customStyle="1" w:styleId="c13">
    <w:name w:val="c13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7D79"/>
  </w:style>
  <w:style w:type="paragraph" w:customStyle="1" w:styleId="c10">
    <w:name w:val="c10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D79"/>
  </w:style>
  <w:style w:type="character" w:customStyle="1" w:styleId="apple-converted-space">
    <w:name w:val="apple-converted-space"/>
    <w:basedOn w:val="a0"/>
    <w:rsid w:val="00F67D79"/>
  </w:style>
  <w:style w:type="character" w:customStyle="1" w:styleId="c0">
    <w:name w:val="c0"/>
    <w:basedOn w:val="a0"/>
    <w:rsid w:val="00F6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</cp:lastModifiedBy>
  <cp:revision>2</cp:revision>
  <dcterms:created xsi:type="dcterms:W3CDTF">2016-01-09T12:22:00Z</dcterms:created>
  <dcterms:modified xsi:type="dcterms:W3CDTF">2016-01-09T12:22:00Z</dcterms:modified>
</cp:coreProperties>
</file>