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91" w:rsidRPr="007B14B1" w:rsidRDefault="007B14B1">
      <w:pPr>
        <w:rPr>
          <w:rFonts w:ascii="Times New Roman" w:hAnsi="Times New Roman" w:cs="Times New Roman"/>
          <w:sz w:val="28"/>
          <w:szCs w:val="28"/>
        </w:rPr>
      </w:pPr>
      <w:r w:rsidRPr="007B14B1">
        <w:rPr>
          <w:rFonts w:ascii="Times New Roman" w:hAnsi="Times New Roman" w:cs="Times New Roman"/>
          <w:sz w:val="28"/>
          <w:szCs w:val="28"/>
        </w:rPr>
        <w:t>Урок-конспект для 8 класса по истории России на тему: «Крестьянская реформа 1861 года».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Цели и задачи: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1.​ Познакомить учащихся с личностью Александра II.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2.​ Сформировать представления о предпосылках и причинах отмены крестьянского права.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3.​ Путём анализа основных положений реформы выявить ее прогрессивные и крепостнические черты.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4.​ Способствовать развитию информационной культуры учащихся.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5.​ Содействовать воспитанию уважения к истории России.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Оборудование: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1.​ Компьютер и проектор;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2.​ CD «Энциклопедия истории </w:t>
      </w:r>
      <w:r w:rsidRPr="007B14B1">
        <w:rPr>
          <w:rStyle w:val="wmi-callto"/>
          <w:rFonts w:ascii="Times New Roman" w:hAnsi="Times New Roman" w:cs="Times New Roman"/>
          <w:sz w:val="28"/>
          <w:szCs w:val="28"/>
        </w:rPr>
        <w:t>862-1917</w:t>
      </w:r>
      <w:r w:rsidRPr="007B14B1">
        <w:rPr>
          <w:rFonts w:ascii="Times New Roman" w:hAnsi="Times New Roman" w:cs="Times New Roman"/>
          <w:sz w:val="28"/>
          <w:szCs w:val="28"/>
        </w:rPr>
        <w:t>гг».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Урок строится по схеме презентации, созданной в программе </w:t>
      </w:r>
      <w:proofErr w:type="spellStart"/>
      <w:r w:rsidRPr="007B14B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7B1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4B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B14B1">
        <w:rPr>
          <w:rFonts w:ascii="Times New Roman" w:hAnsi="Times New Roman" w:cs="Times New Roman"/>
          <w:sz w:val="28"/>
          <w:szCs w:val="28"/>
        </w:rPr>
        <w:t>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В ходе урока презентации новый материал представлен в виде ряда слайдов с тексом, таблицами и иллюстрациями, позволяющими оживить рассказ учителя и организовать обсуждение предлагаемых вопросов.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Вся презентация состоит из 18 слайдов. Походу урока на экран поэтапно выводиться необходимый материал и рассматриваются основные вопросы данной темы.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​ На первом слайде презентации – опорный план урока.</w:t>
      </w:r>
      <w:r w:rsidRPr="007B14B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Крестьянская реформа 1861г.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План урока.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lastRenderedPageBreak/>
        <w:t>I.​ Введение.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II.​ Основная часть урока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А) характеристика личности императора Александра II;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Б) предыстория отмены крепостного права;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В) причины отмены крепостного права;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Г) подготовка крестьянской реформы;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Д) её основные положения;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Е) значение отмены крепостного права.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III. Заключительная часть урока.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III.​ Домашнее задание.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Ход урока.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I.​ Введение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Учитель знакомит детей с темой урока, его целями и задачами.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II.​ Основная часть урока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* Знакомство учащихся с личностью Александра II (рисунок № 1).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Учитель: 18 февраля 1855 года пи весьма загадочных обстоятельства, в самый разгар Крымской войны умирает император Николай I. Существует версия, что это было самоубийство человека, осознавшего, что страна находится на грани катастрофы, и своей смертью открывшего путь новому поколению правителей. «Сдаю тебе мною команду, но, к сожалению, не в таком порядке, как желал. Оставляю тебе много трудов и забот» - </w:t>
      </w:r>
      <w:proofErr w:type="gramStart"/>
      <w:r w:rsidRPr="007B14B1">
        <w:rPr>
          <w:rFonts w:ascii="Times New Roman" w:hAnsi="Times New Roman" w:cs="Times New Roman"/>
          <w:sz w:val="28"/>
          <w:szCs w:val="28"/>
        </w:rPr>
        <w:t>говорил</w:t>
      </w:r>
      <w:proofErr w:type="gramEnd"/>
      <w:r w:rsidRPr="007B14B1">
        <w:rPr>
          <w:rFonts w:ascii="Times New Roman" w:hAnsi="Times New Roman" w:cs="Times New Roman"/>
          <w:sz w:val="28"/>
          <w:szCs w:val="28"/>
        </w:rPr>
        <w:t xml:space="preserve"> умирая Николай I (рисунки 1,2,3).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* Рассматриваются слайды с изображением Александра II , его жены Марии </w:t>
      </w:r>
      <w:r w:rsidRPr="007B14B1">
        <w:rPr>
          <w:rFonts w:ascii="Times New Roman" w:hAnsi="Times New Roman" w:cs="Times New Roman"/>
          <w:sz w:val="28"/>
          <w:szCs w:val="28"/>
        </w:rPr>
        <w:lastRenderedPageBreak/>
        <w:t>Александровны и его отца Николая I.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Вопрос: Какие проблемы оставил Александру II его отец?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Учитель: Александр Николаевич родился 17 апреля 1818г. И получил блестящее воспитание. Поэт В.А.Жуковский был главным наставником цесаревича, старался привить ему либеральные взгляды.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М.М.Сперанский преподавал ему право, а </w:t>
      </w:r>
      <w:proofErr w:type="spellStart"/>
      <w:r w:rsidRPr="007B14B1">
        <w:rPr>
          <w:rFonts w:ascii="Times New Roman" w:hAnsi="Times New Roman" w:cs="Times New Roman"/>
          <w:sz w:val="28"/>
          <w:szCs w:val="28"/>
        </w:rPr>
        <w:t>Е.Ф.Канкрин</w:t>
      </w:r>
      <w:proofErr w:type="spellEnd"/>
      <w:r w:rsidRPr="007B14B1">
        <w:rPr>
          <w:rFonts w:ascii="Times New Roman" w:hAnsi="Times New Roman" w:cs="Times New Roman"/>
          <w:sz w:val="28"/>
          <w:szCs w:val="28"/>
        </w:rPr>
        <w:t xml:space="preserve"> – экономику.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* Рассматриваются слайд с изображением преподавателей Александра II – В.А.Жуковского (рисунок 4), М.М.Сперанского (рисунок 5), </w:t>
      </w:r>
      <w:proofErr w:type="spellStart"/>
      <w:r w:rsidRPr="007B14B1">
        <w:rPr>
          <w:rFonts w:ascii="Times New Roman" w:hAnsi="Times New Roman" w:cs="Times New Roman"/>
          <w:sz w:val="28"/>
          <w:szCs w:val="28"/>
        </w:rPr>
        <w:t>Е.Ф.Канкрина</w:t>
      </w:r>
      <w:proofErr w:type="spellEnd"/>
      <w:r w:rsidRPr="007B14B1">
        <w:rPr>
          <w:rFonts w:ascii="Times New Roman" w:hAnsi="Times New Roman" w:cs="Times New Roman"/>
          <w:sz w:val="28"/>
          <w:szCs w:val="28"/>
        </w:rPr>
        <w:t xml:space="preserve"> (рисунок 6).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* Рассматривается слайд с изображением Александра II.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Вопросы: Как воспитание Александра II повлияло на его характер? Как личные качества царя отразились на ходе последующих исторических событий?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Учитель: Вопрос об отмене крепостного право давно волновал российское общество. Вспомните, кто и когда из правителей пытался решить этот вопрос?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Давайте восстановим последовательность событий предваряющих отмену крепостного права.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Предыстория отмены крепостного права.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1)​ </w:t>
      </w:r>
      <w:proofErr w:type="spellStart"/>
      <w:r w:rsidRPr="007B14B1">
        <w:rPr>
          <w:rFonts w:ascii="Times New Roman" w:hAnsi="Times New Roman" w:cs="Times New Roman"/>
          <w:sz w:val="28"/>
          <w:szCs w:val="28"/>
        </w:rPr>
        <w:t>XVIII</w:t>
      </w:r>
      <w:proofErr w:type="gramStart"/>
      <w:r w:rsidRPr="007B14B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B14B1">
        <w:rPr>
          <w:rFonts w:ascii="Times New Roman" w:hAnsi="Times New Roman" w:cs="Times New Roman"/>
          <w:sz w:val="28"/>
          <w:szCs w:val="28"/>
        </w:rPr>
        <w:t>. – А.Н.Радищев «Путешествие из Петербурга в Москву».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2)​ 1797г. – Указ Павла I о трёхдневной барщине.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3)​ 1803г. – Указ Александра I о «вольных хлебопашцах».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4)​ </w:t>
      </w:r>
      <w:r w:rsidRPr="007B14B1">
        <w:rPr>
          <w:rStyle w:val="wmi-callto"/>
          <w:rFonts w:ascii="Times New Roman" w:hAnsi="Times New Roman" w:cs="Times New Roman"/>
          <w:sz w:val="28"/>
          <w:szCs w:val="28"/>
        </w:rPr>
        <w:t>1816-1819</w:t>
      </w:r>
      <w:r w:rsidRPr="007B14B1">
        <w:rPr>
          <w:rFonts w:ascii="Times New Roman" w:hAnsi="Times New Roman" w:cs="Times New Roman"/>
          <w:sz w:val="28"/>
          <w:szCs w:val="28"/>
        </w:rPr>
        <w:t>гг. – Закон Александра I о полной отмене крепостного права в 3-х прибалтийских губерниях (</w:t>
      </w:r>
      <w:proofErr w:type="spellStart"/>
      <w:r w:rsidRPr="007B14B1">
        <w:rPr>
          <w:rFonts w:ascii="Times New Roman" w:hAnsi="Times New Roman" w:cs="Times New Roman"/>
          <w:sz w:val="28"/>
          <w:szCs w:val="28"/>
        </w:rPr>
        <w:t>эстляндия</w:t>
      </w:r>
      <w:proofErr w:type="spellEnd"/>
      <w:r w:rsidRPr="007B1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4B1">
        <w:rPr>
          <w:rFonts w:ascii="Times New Roman" w:hAnsi="Times New Roman" w:cs="Times New Roman"/>
          <w:sz w:val="28"/>
          <w:szCs w:val="28"/>
        </w:rPr>
        <w:t>курляндия</w:t>
      </w:r>
      <w:proofErr w:type="spellEnd"/>
      <w:r w:rsidRPr="007B1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4B1">
        <w:rPr>
          <w:rFonts w:ascii="Times New Roman" w:hAnsi="Times New Roman" w:cs="Times New Roman"/>
          <w:sz w:val="28"/>
          <w:szCs w:val="28"/>
        </w:rPr>
        <w:t>лифляндия</w:t>
      </w:r>
      <w:proofErr w:type="spellEnd"/>
      <w:r w:rsidRPr="007B14B1">
        <w:rPr>
          <w:rFonts w:ascii="Times New Roman" w:hAnsi="Times New Roman" w:cs="Times New Roman"/>
          <w:sz w:val="28"/>
          <w:szCs w:val="28"/>
        </w:rPr>
        <w:t>).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5)​ 1842г. – Закон Николая I об «обязанных крестьянах» (реформа Киселёва).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lastRenderedPageBreak/>
        <w:br/>
        <w:t>6)​ 1847г. – Николай I даровал крепостным право выкупа на свободу в случае продажи имения их владельца.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* Рассматривается слайд «Предпосылки отмены крепостного права».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А) Поражения в Крымской войне.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Б) Массовое крестьянское движение.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В) Военно-техническое отставание России от европейских государств.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Г) Социально-экономическая отсталость России в сравнении с Западной Европой.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Д) Общественное мнение.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Учитель: Проблема отмены крепостного права постоянно обсуждалось в </w:t>
      </w:r>
      <w:proofErr w:type="gramStart"/>
      <w:r w:rsidRPr="007B14B1">
        <w:rPr>
          <w:rFonts w:ascii="Times New Roman" w:hAnsi="Times New Roman" w:cs="Times New Roman"/>
          <w:sz w:val="28"/>
          <w:szCs w:val="28"/>
        </w:rPr>
        <w:t>Российском</w:t>
      </w:r>
      <w:proofErr w:type="gramEnd"/>
      <w:r w:rsidRPr="007B14B1">
        <w:rPr>
          <w:rFonts w:ascii="Times New Roman" w:hAnsi="Times New Roman" w:cs="Times New Roman"/>
          <w:sz w:val="28"/>
          <w:szCs w:val="28"/>
        </w:rPr>
        <w:t xml:space="preserve"> общества. Прежде </w:t>
      </w:r>
      <w:proofErr w:type="gramStart"/>
      <w:r w:rsidRPr="007B14B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B14B1">
        <w:rPr>
          <w:rFonts w:ascii="Times New Roman" w:hAnsi="Times New Roman" w:cs="Times New Roman"/>
          <w:sz w:val="28"/>
          <w:szCs w:val="28"/>
        </w:rPr>
        <w:t xml:space="preserve"> она имела моральную сторону.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* Рассматривается слайд «Отношения к крепостному праву в российской печати».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Вопросы: Как относилось русское общество к крепостному праву? Вспомните, кто из русских писателей обличал ужасы крепостного права? Какие тайные общества и организации выступали за его отмену?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Ученики обсуждают цитаты из периодической печати тех лет: статьи </w:t>
      </w:r>
      <w:proofErr w:type="spellStart"/>
      <w:r w:rsidRPr="007B14B1">
        <w:rPr>
          <w:rFonts w:ascii="Times New Roman" w:hAnsi="Times New Roman" w:cs="Times New Roman"/>
          <w:sz w:val="28"/>
          <w:szCs w:val="28"/>
        </w:rPr>
        <w:t>К.Д.Кавелина</w:t>
      </w:r>
      <w:proofErr w:type="spellEnd"/>
      <w:r w:rsidRPr="007B14B1">
        <w:rPr>
          <w:rFonts w:ascii="Times New Roman" w:hAnsi="Times New Roman" w:cs="Times New Roman"/>
          <w:sz w:val="28"/>
          <w:szCs w:val="28"/>
        </w:rPr>
        <w:t xml:space="preserve"> «Записки об освобождении крестьян», журналов «Полярная звезда», «Колокол».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Учитель подводит учеников к выводу: В середине </w:t>
      </w:r>
      <w:proofErr w:type="spellStart"/>
      <w:r w:rsidRPr="007B14B1">
        <w:rPr>
          <w:rFonts w:ascii="Times New Roman" w:hAnsi="Times New Roman" w:cs="Times New Roman"/>
          <w:sz w:val="28"/>
          <w:szCs w:val="28"/>
        </w:rPr>
        <w:t>XIX</w:t>
      </w:r>
      <w:proofErr w:type="gramStart"/>
      <w:r w:rsidRPr="007B14B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B14B1">
        <w:rPr>
          <w:rFonts w:ascii="Times New Roman" w:hAnsi="Times New Roman" w:cs="Times New Roman"/>
          <w:sz w:val="28"/>
          <w:szCs w:val="28"/>
        </w:rPr>
        <w:t>. В России сложились все предпосылки для отмены крепостного права, тем не менее, принять это решение Александр II был вынужден под воздействием не столько внутренних, сколько внешних обстоятельств.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Ученики заполняют таблицу «Причины отмены крепостного права». После заполнения работа проверяется по готовому слайду.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lastRenderedPageBreak/>
        <w:t xml:space="preserve">Учитель: Александр II 30 марта 1854г. Выступил с речью перед московским дворянством, где впервые заговорил о необходимости отмены крепостного права: «…лучше, если это произойдет сверху, </w:t>
      </w:r>
      <w:proofErr w:type="gramStart"/>
      <w:r w:rsidRPr="007B14B1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7B14B1">
        <w:rPr>
          <w:rFonts w:ascii="Times New Roman" w:hAnsi="Times New Roman" w:cs="Times New Roman"/>
          <w:sz w:val="28"/>
          <w:szCs w:val="28"/>
        </w:rPr>
        <w:t xml:space="preserve"> ждать, когда это совершится снизу».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* Рассматриваются слайды «Подготовка к отмене крепостного права».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03.01.1957г. – образование Секретного комитета «для обсуждения мер по </w:t>
      </w:r>
      <w:proofErr w:type="spellStart"/>
      <w:r w:rsidRPr="007B14B1">
        <w:rPr>
          <w:rFonts w:ascii="Times New Roman" w:hAnsi="Times New Roman" w:cs="Times New Roman"/>
          <w:sz w:val="28"/>
          <w:szCs w:val="28"/>
        </w:rPr>
        <w:t>устройсву</w:t>
      </w:r>
      <w:proofErr w:type="spellEnd"/>
      <w:r w:rsidRPr="007B14B1">
        <w:rPr>
          <w:rFonts w:ascii="Times New Roman" w:hAnsi="Times New Roman" w:cs="Times New Roman"/>
          <w:sz w:val="28"/>
          <w:szCs w:val="28"/>
        </w:rPr>
        <w:t xml:space="preserve"> быта помещичьих крестьян».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Октябрь 1857г. – </w:t>
      </w:r>
      <w:proofErr w:type="spellStart"/>
      <w:r w:rsidRPr="007B14B1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7B14B1">
        <w:rPr>
          <w:rFonts w:ascii="Times New Roman" w:hAnsi="Times New Roman" w:cs="Times New Roman"/>
          <w:sz w:val="28"/>
          <w:szCs w:val="28"/>
        </w:rPr>
        <w:t xml:space="preserve"> генерал – губернатор В.Н.Назимов от лица дворян просит разрешения обсудить вопрос об освобождении крестьян без наделения их землёй.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20.11.1857г. – Александр II издаёт </w:t>
      </w:r>
      <w:proofErr w:type="spellStart"/>
      <w:r w:rsidRPr="007B14B1">
        <w:rPr>
          <w:rFonts w:ascii="Times New Roman" w:hAnsi="Times New Roman" w:cs="Times New Roman"/>
          <w:sz w:val="28"/>
          <w:szCs w:val="28"/>
        </w:rPr>
        <w:t>реекринт</w:t>
      </w:r>
      <w:proofErr w:type="spellEnd"/>
      <w:r w:rsidRPr="007B14B1">
        <w:rPr>
          <w:rFonts w:ascii="Times New Roman" w:hAnsi="Times New Roman" w:cs="Times New Roman"/>
          <w:sz w:val="28"/>
          <w:szCs w:val="28"/>
        </w:rPr>
        <w:t xml:space="preserve"> об учреждении из числа дворян губернских комитетов для обсуждения условий освобождения крестьян.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Февраль 1858г. – Секретный комитет переименован в Главный комитет по крестьянскому делу. Председателем назначен великий князь Константин Николаевич.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Март 1859г. – учреждена Редакционная комиссия. Председателем назначен генерал Я.Н.Ростовцев. Главная задача рассмотреть все материалы, поступившие из губерний, и составить на их основе общий проект закона об освобождении крестьян.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Вопросы: Как вы думаете, почему Александр II добивался, чтобы инициатива в отмене крепостного права исходила от дворян? Какую роль в этих реформах он отводил себе?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Учитель ставит перед учениками проблемное задание.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Учитель: Сразу же после речи императора перед дворянством министр внутренних дел С.С. </w:t>
      </w:r>
      <w:proofErr w:type="spellStart"/>
      <w:r w:rsidRPr="007B14B1">
        <w:rPr>
          <w:rFonts w:ascii="Times New Roman" w:hAnsi="Times New Roman" w:cs="Times New Roman"/>
          <w:sz w:val="28"/>
          <w:szCs w:val="28"/>
        </w:rPr>
        <w:t>Ланской</w:t>
      </w:r>
      <w:proofErr w:type="spellEnd"/>
      <w:r w:rsidRPr="007B14B1">
        <w:rPr>
          <w:rFonts w:ascii="Times New Roman" w:hAnsi="Times New Roman" w:cs="Times New Roman"/>
          <w:sz w:val="28"/>
          <w:szCs w:val="28"/>
        </w:rPr>
        <w:t xml:space="preserve"> поручил своему помощнику А.И.Левшину собрать все имеющиеся в архиве проекты, записки, мнения по крестьянскому вопросу. Изучив их, министр пришёл к выводу, что имеется три возможных варианта освобождения крестьян. Каковы были эти варианты.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* Рассматривается слайд «Варианты освобождения крестьян, слои общества, </w:t>
      </w:r>
      <w:r w:rsidRPr="007B14B1">
        <w:rPr>
          <w:rFonts w:ascii="Times New Roman" w:hAnsi="Times New Roman" w:cs="Times New Roman"/>
          <w:sz w:val="28"/>
          <w:szCs w:val="28"/>
        </w:rPr>
        <w:lastRenderedPageBreak/>
        <w:t>поддерживающие их».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I вариант – Освобождение крестьян без земли (Дворяне в губернских комитетах).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II вариант – Освобождение крестьян с землёй за выкуп (Либеральные чиновники и помещики, выступающие за сохранение помещичьего землевладения).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III вариант – Освобождение крестьян с землей без выкупа (Революционно настроенная часть общества).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Вопрос: Как Вы думаете, какой вариант избрал император и почему?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* Рассматривается слайд «Завершение работы над проектом крестьянской реформы».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Учитель: 19 февраля 1861 года Александр II подписал манифест «О даровании крестьянским людям прав состояния свободных сельских обывателей и об устройстве их быта» В документе было записано: «Крепостное право на крестьян, водворенных в помещичьих имениях, и на дворовых людей отменяются навсегда».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* Рассматриваются слайды «Основные положения манифеста».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Пункт 2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Порядок личного освобождения крестьян: лично свободы; наделы общегражданскими и имущественными правами. Но! Сохранились: сословное деление; подать от крестьян; рекрутские наборы; зависимость от общины.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Пункт 6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Порядок наделения землей, сохранялось помещичьё землевладение. Крестьяне наделялись землей, но в ограниченном размере и за выкуп на особых условиях. Размер выкупной нормы составил от 3 до 12 десятин. Лично свободные крестьяне за землю должны были отбывать барщину и </w:t>
      </w:r>
      <w:r w:rsidRPr="007B14B1">
        <w:rPr>
          <w:rFonts w:ascii="Times New Roman" w:hAnsi="Times New Roman" w:cs="Times New Roman"/>
          <w:sz w:val="28"/>
          <w:szCs w:val="28"/>
        </w:rPr>
        <w:lastRenderedPageBreak/>
        <w:t>оброк до полного её выкупа.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Крестьяне, заключившие договор на выкуп земли (9 лет), назывались </w:t>
      </w:r>
      <w:proofErr w:type="spellStart"/>
      <w:r w:rsidRPr="007B14B1">
        <w:rPr>
          <w:rFonts w:ascii="Times New Roman" w:hAnsi="Times New Roman" w:cs="Times New Roman"/>
          <w:sz w:val="28"/>
          <w:szCs w:val="28"/>
        </w:rPr>
        <w:t>временнообязанными</w:t>
      </w:r>
      <w:proofErr w:type="spellEnd"/>
      <w:r w:rsidRPr="007B14B1">
        <w:rPr>
          <w:rFonts w:ascii="Times New Roman" w:hAnsi="Times New Roman" w:cs="Times New Roman"/>
          <w:sz w:val="28"/>
          <w:szCs w:val="28"/>
        </w:rPr>
        <w:t>. Размер надела, оброка (барщины) определялся Уставной грамотой. Срок её подписания – два года.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Выкупная операция: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25% стоимость земли крестьянин платит помещику; 75% стоимость земли помещику возмещает государство; государство выдает крестьянину кредит на 49 лет с начислением 6 % годовых на сумму долга. После этого отказаться от выкупной операции нельзя!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Пункт 17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Порядок управления крестьянской общиной.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Государство проводило расчет за землю с крестьянской общиной. Контроль осуществлялся мировыми посредниками.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Вопросы: Как вы думаете, какие настроения в народе вызывал манифест? Как восприняли крестьяне известие об отмене крепостного права? Стал ли русский крестьянин благодаря манифесту собственником своей земли?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Учитель: В апреле года в деревне Бездна Казанской губернии войска жестоко подавили выступления крестьян, требовавших «полной воли» и немедленного предоставления земли. К концу 1861 года в обществе нарастает разочарование непоследовательностью реформ.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 xml:space="preserve">Вопрос: Как вы </w:t>
      </w:r>
      <w:proofErr w:type="gramStart"/>
      <w:r w:rsidRPr="007B14B1">
        <w:rPr>
          <w:rFonts w:ascii="Times New Roman" w:hAnsi="Times New Roman" w:cs="Times New Roman"/>
          <w:sz w:val="28"/>
          <w:szCs w:val="28"/>
        </w:rPr>
        <w:t>понимаете эти строки Н.А.Некрасова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Распалась</w:t>
      </w:r>
      <w:proofErr w:type="gramEnd"/>
      <w:r w:rsidRPr="007B14B1">
        <w:rPr>
          <w:rFonts w:ascii="Times New Roman" w:hAnsi="Times New Roman" w:cs="Times New Roman"/>
          <w:sz w:val="28"/>
          <w:szCs w:val="28"/>
        </w:rPr>
        <w:t xml:space="preserve"> цепь великая,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Распалась и ударила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Одним концом – по барину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Другим – по мужику?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lastRenderedPageBreak/>
        <w:t>Как автор оценивает события крепостного права? Как вы оцениваете эти события?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Учитель должен подвести детей не только к историческим событиям, но и к нравственным оценкам реформы.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* Рассматривается слайд «Значение отмены крепостного права».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- Отмена крепостного права нанесла удар прежней системе крепостного произвола и создала условия для свободных договорных отношений.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- Реформа 1861 года способствовала развитию капитализма в России.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- В результате реформы было освобождено 20 млн. крестьян.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III. Заключительная часть урока.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Ученики получают задание: ответить на вопросы и заполнить таблицу.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Прогрессивные черты реформы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Пережитки крепостничества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IV. Домашнее задание.</w:t>
      </w:r>
      <w:r w:rsidRPr="007B14B1">
        <w:rPr>
          <w:rFonts w:ascii="Times New Roman" w:hAnsi="Times New Roman" w:cs="Times New Roman"/>
          <w:sz w:val="28"/>
          <w:szCs w:val="28"/>
        </w:rPr>
        <w:br/>
      </w:r>
      <w:r w:rsidRPr="007B14B1">
        <w:rPr>
          <w:rFonts w:ascii="Times New Roman" w:hAnsi="Times New Roman" w:cs="Times New Roman"/>
          <w:sz w:val="28"/>
          <w:szCs w:val="28"/>
        </w:rPr>
        <w:br/>
        <w:t>Написать «письмо» императору Александру II от имени освобожденного крестьянина или помещика, отпустившего крестьянина на свободу.</w:t>
      </w:r>
    </w:p>
    <w:sectPr w:rsidR="00032791" w:rsidRPr="007B14B1" w:rsidSect="0003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B1"/>
    <w:rsid w:val="00032791"/>
    <w:rsid w:val="007B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B1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2015-12-20T18:44:00Z</dcterms:created>
  <dcterms:modified xsi:type="dcterms:W3CDTF">2015-12-20T18:45:00Z</dcterms:modified>
</cp:coreProperties>
</file>