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33" w:rsidRDefault="002E3E33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</w:p>
    <w:p w:rsidR="00B05F32" w:rsidRDefault="002E3E33" w:rsidP="002E3E3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2E3E33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E33" w:rsidRPr="002E3E33" w:rsidRDefault="002E3E33" w:rsidP="002E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E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E33" w:rsidRPr="002E3E33" w:rsidRDefault="002E3E33" w:rsidP="002E3E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2E3E3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Забота о здоровье – это важнейший труд воспитателя.  От жизнедеятельности, бодрости детей зависит их духовная жизнь,</w:t>
      </w:r>
    </w:p>
    <w:p w:rsidR="002E3E33" w:rsidRPr="002E3E33" w:rsidRDefault="002E3E33" w:rsidP="002E3E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мировоззрение, умственное развитие, прочность знаний, вера в свои силы…».</w:t>
      </w:r>
    </w:p>
    <w:p w:rsidR="002E3E33" w:rsidRDefault="002E3E33" w:rsidP="002E3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E3E3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В.А.Сухомлинский</w:t>
      </w:r>
    </w:p>
    <w:p w:rsidR="002E3E33" w:rsidRDefault="002E3E33" w:rsidP="002E3E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E33" w:rsidRPr="002E3E33" w:rsidRDefault="002E3E33" w:rsidP="002E3E3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Васфиевна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хочу осветить эту тему. Существует огромное количество технологий здоровьесбережения. Это тема меня очень волнует.</w:t>
      </w:r>
    </w:p>
    <w:p w:rsidR="002E3E33" w:rsidRPr="002E3E33" w:rsidRDefault="002E3E33" w:rsidP="002E3E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    Рост числа заболеваний среди школьников за последние годы стремительно набирает темпы. Наряду с экологическими, социальными и наследственными факторами формированию этих заболеваний способствует большое 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психоэмоциональное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напряжение, связанное с условиями жизни и обучения, трудности организации 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здоровьесберегающего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обучения школьников, особенно младших классов.</w:t>
      </w:r>
    </w:p>
    <w:p w:rsidR="002E3E33" w:rsidRPr="002E3E33" w:rsidRDefault="002E3E33" w:rsidP="002E3E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    На современном этапе актуальной становится задача обеспечения школьного образования без потерь здоровья учащихся. Наша задача и можно сказать заповедь – «Не навреди!». Если мы не в силах  исправить ситуацию, то, по крайней мере, нужно постараться ее не ухудшить – это в наших силах.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    Двигательный режим имеет большое значение в жизни детей младшего школьного возраста. В этот период идет бурный рост и становление организма ребенка, двигательная активность в значительной степени определяет его физическое развитие и работоспособность. Длительная неподвижность ребенка в течение 4-5 уроков в сидячем положении приводит к застою крови в области нижних конечностей, таза, живота, ухудшается кровоснабжение головного мозга, что отрицательно сказывается на жизнедеятельности нервных клеток, а, следовательно, на внимании детей.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   В 1-4-х классах в течение урока ученик может активно работать 15-20 минут. Далее он начинает утомляться, отвлекаться, снижается его работоспособность. Умелое сочетание умственной и физической нагрузки, предупреждение утомления и переутомления – важные моменты работы учителя начальных классов.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Проведение физкультминутки во время урока имеет и оздоровительную направленность, являясь корригирующей гимнастикой, предупреждает появление сколиоза. Значение физкультминуток в том, чтобы снять утомление, обеспечить активный отдых и повысить умственную работоспособность. Ученые установили, что двигательные нагрузки в виде физкультминуток на уроке снимают застойные явления, вызываемые продолжительным сидением за партой, дают отдых мышцам, органам слуха и зрения, восстанавливают эмоционально – положительное состояние.  </w:t>
      </w:r>
    </w:p>
    <w:p w:rsidR="002E3E33" w:rsidRPr="002E3E33" w:rsidRDefault="002E3E33" w:rsidP="002E3E3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Требования к проведению физкультминуток:</w:t>
      </w:r>
    </w:p>
    <w:p w:rsidR="002E3E33" w:rsidRPr="002E3E33" w:rsidRDefault="002E3E33" w:rsidP="002E3E33">
      <w:pPr>
        <w:numPr>
          <w:ilvl w:val="0"/>
          <w:numId w:val="1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Комплексы подбираются в зависимости от вида урока, его содержания. Упражнения должны быть разнообразны, так как однообразие снижает интерес к ним, следовательно, их результативность;</w:t>
      </w:r>
    </w:p>
    <w:p w:rsidR="002E3E33" w:rsidRPr="002E3E33" w:rsidRDefault="002E3E33" w:rsidP="002E3E33">
      <w:pPr>
        <w:numPr>
          <w:ilvl w:val="0"/>
          <w:numId w:val="1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Физминутки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должны проводиться на начальном этапе утомления, выполнение упражнений при сильном утомлении не даёт желаемого результата. Важно обеспечить позитивный эмоциональный настрой;</w:t>
      </w:r>
    </w:p>
    <w:p w:rsidR="002E3E33" w:rsidRPr="002E3E33" w:rsidRDefault="002E3E33" w:rsidP="002E3E33">
      <w:pPr>
        <w:numPr>
          <w:ilvl w:val="0"/>
          <w:numId w:val="1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Предпочтение нужно отдавать упражнениям для утомлённых групп мышц.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Обычно физкультминутки проводят под стихотворный текст. При подборе стихотворений следует обратить внимание на следующее:</w:t>
      </w:r>
    </w:p>
    <w:p w:rsidR="002E3E33" w:rsidRPr="002E3E33" w:rsidRDefault="002E3E33" w:rsidP="002E3E33">
      <w:pPr>
        <w:numPr>
          <w:ilvl w:val="0"/>
          <w:numId w:val="2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Важно, чтобы содержание текста сочеталось с темой урока;</w:t>
      </w:r>
    </w:p>
    <w:p w:rsidR="002E3E33" w:rsidRPr="002E3E33" w:rsidRDefault="002E3E33" w:rsidP="002E3E33">
      <w:pPr>
        <w:numPr>
          <w:ilvl w:val="0"/>
          <w:numId w:val="2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Преимущество отдаётся стихам с чётким ритмом;</w:t>
      </w:r>
    </w:p>
    <w:p w:rsidR="002E3E33" w:rsidRPr="002E3E33" w:rsidRDefault="002E3E33" w:rsidP="002E3E33">
      <w:pPr>
        <w:numPr>
          <w:ilvl w:val="0"/>
          <w:numId w:val="2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Те</w:t>
      </w:r>
      <w:proofErr w:type="gram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кст пр</w:t>
      </w:r>
      <w:proofErr w:type="gramEnd"/>
      <w:r w:rsidRPr="002E3E33">
        <w:rPr>
          <w:rFonts w:ascii="Times New Roman" w:eastAsia="Times New Roman" w:hAnsi="Times New Roman" w:cs="Times New Roman"/>
          <w:color w:val="000000"/>
          <w:sz w:val="28"/>
        </w:rPr>
        <w:t>оизносится учителем или детьми;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 </w:t>
      </w:r>
      <w:r w:rsidRPr="002E3E3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Виды физкультминуток:</w:t>
      </w:r>
    </w:p>
    <w:p w:rsidR="002E3E33" w:rsidRPr="002E3E33" w:rsidRDefault="002E3E33" w:rsidP="002E3E33">
      <w:pPr>
        <w:numPr>
          <w:ilvl w:val="0"/>
          <w:numId w:val="3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Упражнения для снятия общего или локального утомления;</w:t>
      </w:r>
    </w:p>
    <w:p w:rsidR="002E3E33" w:rsidRPr="002E3E33" w:rsidRDefault="002E3E33" w:rsidP="002E3E33">
      <w:pPr>
        <w:numPr>
          <w:ilvl w:val="0"/>
          <w:numId w:val="3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Упражнения для кистей рук;</w:t>
      </w:r>
    </w:p>
    <w:p w:rsidR="002E3E33" w:rsidRPr="002E3E33" w:rsidRDefault="002E3E33" w:rsidP="002E3E33">
      <w:pPr>
        <w:numPr>
          <w:ilvl w:val="0"/>
          <w:numId w:val="3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Гимнастика для глаз;</w:t>
      </w:r>
    </w:p>
    <w:p w:rsidR="002E3E33" w:rsidRPr="002E3E33" w:rsidRDefault="002E3E33" w:rsidP="002E3E33">
      <w:pPr>
        <w:numPr>
          <w:ilvl w:val="0"/>
          <w:numId w:val="3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Гимнастика для слуха;</w:t>
      </w:r>
    </w:p>
    <w:p w:rsidR="002E3E33" w:rsidRPr="002E3E33" w:rsidRDefault="002E3E33" w:rsidP="002E3E33">
      <w:pPr>
        <w:numPr>
          <w:ilvl w:val="0"/>
          <w:numId w:val="3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Упражнения, корректирующие осанку;</w:t>
      </w:r>
    </w:p>
    <w:p w:rsidR="002E3E33" w:rsidRPr="002E3E33" w:rsidRDefault="002E3E33" w:rsidP="002E3E33">
      <w:pPr>
        <w:numPr>
          <w:ilvl w:val="0"/>
          <w:numId w:val="3"/>
        </w:numPr>
        <w:spacing w:after="0" w:line="240" w:lineRule="auto"/>
        <w:ind w:left="784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Дыхательная гимнастика.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   Во время уроков значительную нагрузку испытывают органы зрения и слуха, мышцы туловища, особенно спины, мышцы работающей руки. Правильный подбор 3-4 физкультминуток значительно снижает утомление и улучшает внимание учащихся.</w:t>
      </w:r>
    </w:p>
    <w:p w:rsidR="002E3E33" w:rsidRPr="002E3E33" w:rsidRDefault="002E3E33" w:rsidP="002E3E3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по выбору вида физкультминутки в зависимости от преобладающей деятельности учащихся на уроке: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Преобладающий вид деятельности на уроке – письмо</w:t>
      </w:r>
      <w:r w:rsidRPr="002E3E33">
        <w:rPr>
          <w:rFonts w:ascii="Times New Roman" w:eastAsia="Times New Roman" w:hAnsi="Times New Roman" w:cs="Times New Roman"/>
          <w:color w:val="000000"/>
          <w:sz w:val="28"/>
        </w:rPr>
        <w:t>. В процессе письма школьник, как правило, пишет не рукой, а всем “телом”. Мышцы ребёнка, поддерживающие позу и принимающие участие в письме, находятся в состоянии длительного статистического напряжения. Поэтому рекомендуются</w:t>
      </w:r>
      <w:proofErr w:type="gramStart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2E3E33">
        <w:rPr>
          <w:rFonts w:ascii="Times New Roman" w:eastAsia="Times New Roman" w:hAnsi="Times New Roman" w:cs="Times New Roman"/>
          <w:color w:val="000000"/>
          <w:sz w:val="28"/>
        </w:rPr>
        <w:t>- упражнения для снятия общего или локального утомления; - упражнения для кистей рук. Пальчиковая гимнастика приносит и огромную пользу. На пальцах и ладонях есть «активные точки» - массаж этих точек улучшает работу мозга, положительно сказывается на самочувствии учащихся.                              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Преобладающий вид деятельности на уроке – чтение.</w:t>
      </w:r>
      <w:r w:rsidRPr="002E3E33">
        <w:rPr>
          <w:rFonts w:ascii="Times New Roman" w:eastAsia="Times New Roman" w:hAnsi="Times New Roman" w:cs="Times New Roman"/>
          <w:color w:val="000000"/>
          <w:sz w:val="28"/>
        </w:rPr>
        <w:t> Нагрузка на глаза у современного ребёнка огромная, а отдыхают они только во время сна, поэтому необходимо расширять зрительно-пространственную активность в режиме урока и использовать: - гимнастику для глаз.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Преобладающий вид деятельности на уроке – слушание и говорение</w:t>
      </w:r>
      <w:r w:rsidRPr="002E3E33">
        <w:rPr>
          <w:rFonts w:ascii="Times New Roman" w:eastAsia="Times New Roman" w:hAnsi="Times New Roman" w:cs="Times New Roman"/>
          <w:color w:val="000000"/>
          <w:sz w:val="28"/>
        </w:rPr>
        <w:t>. Работа над слухом благотворно воздействует на органы зрения, поэтому на данном типе урока используют:  - гимнастику для слуха, - дыхательную гимнастику.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lastRenderedPageBreak/>
        <w:t>Дыхательные упражнения помогают повысить возбудимость коры больших полушарий мозга, активизировать детей на уроке.</w:t>
      </w:r>
    </w:p>
    <w:p w:rsidR="002E3E33" w:rsidRPr="002E3E33" w:rsidRDefault="002E3E33" w:rsidP="002E3E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   На каждом уроке необходимо проводить физкультминутки, игровые паузы, зрительную гимнастику, эмоциональную разгрузку, чередование позы с учетом видов деятельности. Учитель должен стремиться вызвать положительное отношение к предметам. Доброжелательный и эмоциональный тон педагога – важный момент 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школе. Итогом такой деятельности являются такие результаты: учащиеся успешно усваивают программный материал; ребята отличаются 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раскрепощенностью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>, повышенной работоспособностью; у учащихся воспитывается положительное отношение к своему здоровью как к ценности, которую нужно беречь. И о благоприятном завершении этапа младшего школьного возраста можно говорить тогда, когда при окончании начальной школы ребёнок: хочет учиться, может (умеет) учиться, желает этого, верит в свои силы, ему хорошо, интересно, комфортно в школе.</w:t>
      </w:r>
    </w:p>
    <w:p w:rsidR="002E3E33" w:rsidRPr="002E3E33" w:rsidRDefault="002E3E33" w:rsidP="002E3E33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Литература:</w:t>
      </w:r>
    </w:p>
    <w:p w:rsidR="002E3E33" w:rsidRPr="002E3E33" w:rsidRDefault="002E3E33" w:rsidP="002E3E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Смирнов Н.К. Здоровьесберегающие образовательные технологии и психология здоровья в школе.- М.: АРКТИ, 2006.- 320с.</w:t>
      </w:r>
    </w:p>
    <w:p w:rsidR="002E3E33" w:rsidRPr="002E3E33" w:rsidRDefault="002E3E33" w:rsidP="002E3E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Абрамова И.В. Бочкарёва Т.И. Здоровьесберегающие технологии в начальной школе. - С.: СИПКРО, 2004.-138с.</w:t>
      </w:r>
    </w:p>
    <w:p w:rsidR="002E3E33" w:rsidRPr="002E3E33" w:rsidRDefault="002E3E33" w:rsidP="002E3E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Ковалько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В.И. 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в начальной школе. 1-4 классы. М.: «ВАКО», 2004, 296 с.</w:t>
      </w:r>
    </w:p>
    <w:p w:rsidR="002E3E33" w:rsidRPr="002E3E33" w:rsidRDefault="002E3E33" w:rsidP="002E3E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Менчинская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Е.А. Основы 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здоровьесберегающего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обучения в начальной школе: Методические рекомендации по преодолению перегрузки учащихся / Е.А. 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Менчинская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>. — М.</w:t>
      </w:r>
      <w:proofErr w:type="gramStart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Вентана-Граф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>, 2008. — 112 с. — (Педагогическая мастерская).</w:t>
      </w:r>
    </w:p>
    <w:p w:rsidR="002E3E33" w:rsidRPr="002E3E33" w:rsidRDefault="002E3E33" w:rsidP="002E3E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>Смирнов Н. К. Здоровьесберегающие образовательные технологии в современной школе. – М.: АПК и ПРО, 2002. – с. 62.</w:t>
      </w:r>
    </w:p>
    <w:p w:rsidR="002E3E33" w:rsidRPr="002E3E33" w:rsidRDefault="002E3E33" w:rsidP="002E3E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Наш выбор – здоровье: 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досуговая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 программа, разработки мероприятий, рекомендации/ авт.-сост. Н. Н. </w:t>
      </w:r>
      <w:proofErr w:type="spellStart"/>
      <w:r w:rsidRPr="002E3E33">
        <w:rPr>
          <w:rFonts w:ascii="Times New Roman" w:eastAsia="Times New Roman" w:hAnsi="Times New Roman" w:cs="Times New Roman"/>
          <w:color w:val="000000"/>
          <w:sz w:val="28"/>
        </w:rPr>
        <w:t>Шапцева</w:t>
      </w:r>
      <w:proofErr w:type="spellEnd"/>
      <w:r w:rsidRPr="002E3E33">
        <w:rPr>
          <w:rFonts w:ascii="Times New Roman" w:eastAsia="Times New Roman" w:hAnsi="Times New Roman" w:cs="Times New Roman"/>
          <w:color w:val="000000"/>
          <w:sz w:val="28"/>
        </w:rPr>
        <w:t xml:space="preserve">. – Волгоград: Учитель, 2009. – 184 </w:t>
      </w:r>
      <w:proofErr w:type="gramStart"/>
      <w:r w:rsidRPr="002E3E33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2E3E3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E3E33" w:rsidRPr="002E3E33" w:rsidRDefault="002E3E33" w:rsidP="002E3E33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sectPr w:rsidR="002E3E33" w:rsidRPr="002E3E33" w:rsidSect="007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300"/>
    <w:multiLevelType w:val="multilevel"/>
    <w:tmpl w:val="AD0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A3375"/>
    <w:multiLevelType w:val="multilevel"/>
    <w:tmpl w:val="8B0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E6977"/>
    <w:multiLevelType w:val="multilevel"/>
    <w:tmpl w:val="BA5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E1752"/>
    <w:multiLevelType w:val="multilevel"/>
    <w:tmpl w:val="B2B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F32"/>
    <w:rsid w:val="00022029"/>
    <w:rsid w:val="0006510B"/>
    <w:rsid w:val="000965A2"/>
    <w:rsid w:val="00290030"/>
    <w:rsid w:val="002E3E33"/>
    <w:rsid w:val="002F0729"/>
    <w:rsid w:val="003964B9"/>
    <w:rsid w:val="005E514B"/>
    <w:rsid w:val="007076DE"/>
    <w:rsid w:val="0072394C"/>
    <w:rsid w:val="009C2994"/>
    <w:rsid w:val="00A77BEA"/>
    <w:rsid w:val="00B05F32"/>
    <w:rsid w:val="00DB7ED0"/>
    <w:rsid w:val="00E7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">
    <w:name w:val="c8"/>
    <w:basedOn w:val="a"/>
    <w:rsid w:val="002E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3E33"/>
  </w:style>
  <w:style w:type="character" w:customStyle="1" w:styleId="apple-converted-space">
    <w:name w:val="apple-converted-space"/>
    <w:basedOn w:val="a0"/>
    <w:rsid w:val="002E3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2015-10-13T16:59:00Z</dcterms:created>
  <dcterms:modified xsi:type="dcterms:W3CDTF">2015-10-13T16:59:00Z</dcterms:modified>
</cp:coreProperties>
</file>